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C9309" w14:textId="03418E28" w:rsidR="4CBBA9AF" w:rsidRPr="00BB37C4" w:rsidRDefault="4CBBA9AF" w:rsidP="4CBBA9AF">
      <w:pPr>
        <w:spacing w:after="0" w:line="240" w:lineRule="auto"/>
        <w:jc w:val="center"/>
        <w:rPr>
          <w:lang w:val="fr-FR"/>
        </w:rPr>
      </w:pPr>
      <w:r w:rsidRPr="00BB37C4">
        <w:rPr>
          <w:b/>
          <w:bCs/>
          <w:sz w:val="36"/>
          <w:szCs w:val="36"/>
          <w:lang w:val="fr-FR"/>
        </w:rPr>
        <w:t xml:space="preserve">Rapport </w:t>
      </w:r>
      <w:r w:rsidR="00BB37C4" w:rsidRPr="00BB37C4">
        <w:rPr>
          <w:b/>
          <w:bCs/>
          <w:sz w:val="36"/>
          <w:szCs w:val="36"/>
          <w:lang w:val="fr-FR"/>
        </w:rPr>
        <w:t>du</w:t>
      </w:r>
      <w:r w:rsidRPr="00BB37C4">
        <w:rPr>
          <w:b/>
          <w:bCs/>
          <w:sz w:val="36"/>
          <w:szCs w:val="36"/>
          <w:lang w:val="fr-FR"/>
        </w:rPr>
        <w:t xml:space="preserve"> </w:t>
      </w:r>
      <w:r w:rsidR="00CE7913" w:rsidRPr="00BB37C4">
        <w:rPr>
          <w:b/>
          <w:bCs/>
          <w:sz w:val="36"/>
          <w:szCs w:val="36"/>
          <w:lang w:val="fr-FR"/>
        </w:rPr>
        <w:t>progrès</w:t>
      </w:r>
      <w:r w:rsidRPr="00BB37C4">
        <w:rPr>
          <w:b/>
          <w:bCs/>
          <w:sz w:val="36"/>
          <w:szCs w:val="36"/>
          <w:lang w:val="fr-FR"/>
        </w:rPr>
        <w:t xml:space="preserve"> du programme pilote </w:t>
      </w:r>
    </w:p>
    <w:p w14:paraId="672A6659" w14:textId="77777777" w:rsidR="00846917" w:rsidRPr="00BB37C4" w:rsidRDefault="00846917" w:rsidP="00846917">
      <w:pPr>
        <w:spacing w:after="0" w:line="240" w:lineRule="auto"/>
        <w:contextualSpacing/>
        <w:rPr>
          <w:lang w:val="fr-FR"/>
        </w:rPr>
      </w:pPr>
    </w:p>
    <w:p w14:paraId="412B133C" w14:textId="0B7456BA" w:rsidR="00846917" w:rsidRPr="00BB37C4" w:rsidRDefault="4CBBA9AF" w:rsidP="4CBBA9AF">
      <w:pPr>
        <w:spacing w:after="0" w:line="240" w:lineRule="auto"/>
        <w:contextualSpacing/>
        <w:rPr>
          <w:b/>
          <w:bCs/>
          <w:sz w:val="24"/>
          <w:szCs w:val="24"/>
          <w:lang w:val="fr-FR"/>
        </w:rPr>
      </w:pPr>
      <w:r w:rsidRPr="00BB37C4">
        <w:rPr>
          <w:b/>
          <w:bCs/>
          <w:sz w:val="24"/>
          <w:szCs w:val="24"/>
          <w:lang w:val="fr-FR"/>
        </w:rPr>
        <w:t xml:space="preserve">Prénom et </w:t>
      </w:r>
      <w:r w:rsidR="00BB37C4" w:rsidRPr="00BB37C4">
        <w:rPr>
          <w:b/>
          <w:bCs/>
          <w:sz w:val="24"/>
          <w:szCs w:val="24"/>
          <w:lang w:val="fr-FR"/>
        </w:rPr>
        <w:t>Nom :</w:t>
      </w:r>
    </w:p>
    <w:p w14:paraId="375A2B4F" w14:textId="0DA18969" w:rsidR="00846917" w:rsidRPr="00BB37C4" w:rsidRDefault="4CBBA9AF" w:rsidP="4CBBA9AF">
      <w:pPr>
        <w:spacing w:after="0" w:line="240" w:lineRule="auto"/>
        <w:contextualSpacing/>
        <w:rPr>
          <w:b/>
          <w:bCs/>
          <w:sz w:val="24"/>
          <w:szCs w:val="24"/>
          <w:lang w:val="fr-FR"/>
        </w:rPr>
      </w:pPr>
      <w:r w:rsidRPr="00BB37C4">
        <w:rPr>
          <w:b/>
          <w:bCs/>
          <w:sz w:val="24"/>
          <w:szCs w:val="24"/>
          <w:lang w:val="fr-FR"/>
        </w:rPr>
        <w:t xml:space="preserve">Nom de </w:t>
      </w:r>
      <w:r w:rsidR="00BB37C4" w:rsidRPr="00BB37C4">
        <w:rPr>
          <w:b/>
          <w:bCs/>
          <w:sz w:val="24"/>
          <w:szCs w:val="24"/>
          <w:lang w:val="fr-FR"/>
        </w:rPr>
        <w:t>l’organisation :</w:t>
      </w:r>
      <w:r w:rsidRPr="00BB37C4">
        <w:rPr>
          <w:b/>
          <w:bCs/>
          <w:sz w:val="24"/>
          <w:szCs w:val="24"/>
          <w:lang w:val="fr-FR"/>
        </w:rPr>
        <w:t xml:space="preserve"> </w:t>
      </w:r>
      <w:bookmarkStart w:id="0" w:name="_GoBack"/>
      <w:bookmarkEnd w:id="0"/>
    </w:p>
    <w:p w14:paraId="2B86AD77" w14:textId="1BED476C" w:rsidR="00846917" w:rsidRPr="00BB37C4" w:rsidRDefault="00BB37C4" w:rsidP="4CBBA9AF">
      <w:pPr>
        <w:spacing w:after="0" w:line="240" w:lineRule="auto"/>
        <w:contextualSpacing/>
        <w:rPr>
          <w:b/>
          <w:bCs/>
          <w:sz w:val="24"/>
          <w:szCs w:val="24"/>
          <w:lang w:val="fr-FR"/>
        </w:rPr>
      </w:pPr>
      <w:r w:rsidRPr="00BB37C4">
        <w:rPr>
          <w:b/>
          <w:bCs/>
          <w:sz w:val="24"/>
          <w:szCs w:val="24"/>
          <w:lang w:val="fr-FR"/>
        </w:rPr>
        <w:t>Date :</w:t>
      </w:r>
    </w:p>
    <w:p w14:paraId="48369159" w14:textId="75EFB748" w:rsidR="009E4487" w:rsidRPr="00BB37C4" w:rsidRDefault="009E4487" w:rsidP="4CBBA9AF">
      <w:pPr>
        <w:spacing w:after="0" w:line="240" w:lineRule="auto"/>
        <w:contextualSpacing/>
        <w:rPr>
          <w:b/>
          <w:bCs/>
          <w:sz w:val="24"/>
          <w:szCs w:val="24"/>
          <w:lang w:val="fr-FR"/>
        </w:rPr>
      </w:pPr>
      <w:r>
        <w:rPr>
          <w:b/>
          <w:bCs/>
          <w:sz w:val="24"/>
          <w:szCs w:val="24"/>
          <w:lang w:val="fr-FR"/>
        </w:rPr>
        <w:t>Etape</w:t>
      </w:r>
      <w:r w:rsidRPr="00BB37C4">
        <w:rPr>
          <w:b/>
          <w:bCs/>
          <w:sz w:val="24"/>
          <w:szCs w:val="24"/>
          <w:lang w:val="fr-FR"/>
        </w:rPr>
        <w:t xml:space="preserve"> :</w:t>
      </w:r>
      <w:r w:rsidR="4CBBA9AF" w:rsidRPr="00BB37C4">
        <w:rPr>
          <w:b/>
          <w:bCs/>
          <w:sz w:val="24"/>
          <w:szCs w:val="24"/>
          <w:lang w:val="fr-FR"/>
        </w:rPr>
        <w:t xml:space="preserve"> </w:t>
      </w:r>
    </w:p>
    <w:p w14:paraId="0A37501D" w14:textId="77777777" w:rsidR="00846917" w:rsidRPr="00BB37C4" w:rsidRDefault="00846917" w:rsidP="00846917">
      <w:pPr>
        <w:spacing w:after="0" w:line="240" w:lineRule="auto"/>
        <w:contextualSpacing/>
        <w:rPr>
          <w:sz w:val="24"/>
          <w:lang w:val="fr-FR"/>
        </w:rPr>
      </w:pPr>
    </w:p>
    <w:p w14:paraId="5C17F31F" w14:textId="487088D0" w:rsidR="00582669" w:rsidRPr="00BB37C4" w:rsidRDefault="4CBBA9AF" w:rsidP="4CBBA9AF">
      <w:pPr>
        <w:spacing w:after="0" w:line="240" w:lineRule="auto"/>
        <w:contextualSpacing/>
        <w:rPr>
          <w:b/>
          <w:bCs/>
          <w:sz w:val="24"/>
          <w:szCs w:val="24"/>
          <w:lang w:val="fr-FR"/>
        </w:rPr>
      </w:pPr>
      <w:r w:rsidRPr="00BB37C4">
        <w:rPr>
          <w:b/>
          <w:bCs/>
          <w:sz w:val="24"/>
          <w:szCs w:val="24"/>
          <w:lang w:val="fr-FR"/>
        </w:rPr>
        <w:t xml:space="preserve">Top 3 des buts et des objectives de ce programme </w:t>
      </w:r>
      <w:r w:rsidR="00BB37C4" w:rsidRPr="00BB37C4">
        <w:rPr>
          <w:b/>
          <w:bCs/>
          <w:sz w:val="24"/>
          <w:szCs w:val="24"/>
          <w:lang w:val="fr-FR"/>
        </w:rPr>
        <w:t>pilote :</w:t>
      </w:r>
      <w:r w:rsidRPr="00BB37C4">
        <w:rPr>
          <w:b/>
          <w:bCs/>
          <w:sz w:val="24"/>
          <w:szCs w:val="24"/>
          <w:lang w:val="fr-FR"/>
        </w:rPr>
        <w:t xml:space="preserve"> </w:t>
      </w:r>
    </w:p>
    <w:p w14:paraId="5DAB6C7B" w14:textId="77777777" w:rsidR="00582669" w:rsidRPr="00BB37C4" w:rsidRDefault="00582669" w:rsidP="00582669">
      <w:pPr>
        <w:pStyle w:val="ListParagraph"/>
        <w:numPr>
          <w:ilvl w:val="0"/>
          <w:numId w:val="4"/>
        </w:numPr>
        <w:spacing w:after="0" w:line="240" w:lineRule="auto"/>
        <w:rPr>
          <w:sz w:val="24"/>
          <w:lang w:val="fr-FR"/>
        </w:rPr>
      </w:pPr>
    </w:p>
    <w:p w14:paraId="02EB378F" w14:textId="77777777" w:rsidR="00582669" w:rsidRPr="00BB37C4" w:rsidRDefault="00582669" w:rsidP="00582669">
      <w:pPr>
        <w:pStyle w:val="ListParagraph"/>
        <w:numPr>
          <w:ilvl w:val="0"/>
          <w:numId w:val="4"/>
        </w:numPr>
        <w:spacing w:after="0" w:line="240" w:lineRule="auto"/>
        <w:rPr>
          <w:sz w:val="24"/>
          <w:lang w:val="fr-FR"/>
        </w:rPr>
      </w:pPr>
    </w:p>
    <w:p w14:paraId="6A05A809" w14:textId="77777777" w:rsidR="00582669" w:rsidRPr="00BB37C4" w:rsidRDefault="00582669" w:rsidP="00582669">
      <w:pPr>
        <w:pStyle w:val="ListParagraph"/>
        <w:numPr>
          <w:ilvl w:val="0"/>
          <w:numId w:val="4"/>
        </w:numPr>
        <w:spacing w:after="0" w:line="240" w:lineRule="auto"/>
        <w:rPr>
          <w:lang w:val="fr-FR"/>
        </w:rPr>
      </w:pPr>
    </w:p>
    <w:p w14:paraId="5A39BBE3" w14:textId="77777777" w:rsidR="00846917" w:rsidRPr="00BB37C4" w:rsidRDefault="00846917" w:rsidP="00846917">
      <w:pPr>
        <w:spacing w:after="0" w:line="240" w:lineRule="auto"/>
        <w:contextualSpacing/>
        <w:rPr>
          <w:lang w:val="fr-FR"/>
        </w:rPr>
      </w:pPr>
    </w:p>
    <w:tbl>
      <w:tblPr>
        <w:tblStyle w:val="TableGrid"/>
        <w:tblW w:w="22535" w:type="dxa"/>
        <w:tblLook w:val="04A0" w:firstRow="1" w:lastRow="0" w:firstColumn="1" w:lastColumn="0" w:noHBand="0" w:noVBand="1"/>
      </w:tblPr>
      <w:tblGrid>
        <w:gridCol w:w="1836"/>
        <w:gridCol w:w="2124"/>
        <w:gridCol w:w="2408"/>
        <w:gridCol w:w="2977"/>
        <w:gridCol w:w="3682"/>
        <w:gridCol w:w="3813"/>
        <w:gridCol w:w="737"/>
        <w:gridCol w:w="4958"/>
      </w:tblGrid>
      <w:tr w:rsidR="00E750B2" w:rsidRPr="00BB37C4" w14:paraId="7F18D1DF" w14:textId="77777777" w:rsidTr="4CBBA9AF">
        <w:trPr>
          <w:trHeight w:val="2461"/>
        </w:trPr>
        <w:tc>
          <w:tcPr>
            <w:tcW w:w="1838" w:type="dxa"/>
          </w:tcPr>
          <w:p w14:paraId="41C8F396" w14:textId="77777777" w:rsidR="00582669" w:rsidRPr="00BB37C4" w:rsidRDefault="00582669" w:rsidP="00846917">
            <w:pPr>
              <w:contextualSpacing/>
              <w:rPr>
                <w:b/>
                <w:lang w:val="fr-FR"/>
              </w:rPr>
            </w:pPr>
          </w:p>
        </w:tc>
        <w:tc>
          <w:tcPr>
            <w:tcW w:w="2125" w:type="dxa"/>
          </w:tcPr>
          <w:p w14:paraId="4C0CD8A2" w14:textId="70E6F4F4" w:rsidR="00582669" w:rsidRPr="00BB37C4" w:rsidRDefault="4CBBA9AF" w:rsidP="00437918">
            <w:pPr>
              <w:contextualSpacing/>
              <w:rPr>
                <w:lang w:val="fr-FR"/>
              </w:rPr>
            </w:pPr>
            <w:r w:rsidRPr="00BB37C4">
              <w:rPr>
                <w:b/>
                <w:bCs/>
                <w:lang w:val="fr-FR"/>
              </w:rPr>
              <w:t xml:space="preserve">1. </w:t>
            </w:r>
            <w:r w:rsidR="009E4487">
              <w:rPr>
                <w:b/>
                <w:bCs/>
                <w:lang w:val="fr-FR"/>
              </w:rPr>
              <w:t>Pousse</w:t>
            </w:r>
            <w:r w:rsidR="0060593F" w:rsidRPr="00BB37C4">
              <w:rPr>
                <w:b/>
                <w:bCs/>
                <w:lang w:val="fr-FR"/>
              </w:rPr>
              <w:t xml:space="preserve"> :</w:t>
            </w:r>
            <w:r w:rsidRPr="00BB37C4">
              <w:rPr>
                <w:lang w:val="fr-FR"/>
              </w:rPr>
              <w:t xml:space="preserve"> </w:t>
            </w:r>
          </w:p>
          <w:p w14:paraId="6A42E74D" w14:textId="2CA47D36" w:rsidR="4CBBA9AF" w:rsidRPr="00BB37C4" w:rsidRDefault="4CBBA9AF" w:rsidP="4CBBA9AF">
            <w:pPr>
              <w:spacing w:line="259" w:lineRule="auto"/>
              <w:rPr>
                <w:lang w:val="fr-FR"/>
              </w:rPr>
            </w:pPr>
            <w:r w:rsidRPr="00BB37C4">
              <w:rPr>
                <w:lang w:val="fr-FR"/>
              </w:rPr>
              <w:t xml:space="preserve">C’est comment la situation </w:t>
            </w:r>
            <w:r w:rsidR="0060593F" w:rsidRPr="00BB37C4">
              <w:rPr>
                <w:lang w:val="fr-FR"/>
              </w:rPr>
              <w:t>actuelle ?</w:t>
            </w:r>
            <w:r w:rsidRPr="00BB37C4">
              <w:rPr>
                <w:lang w:val="fr-FR"/>
              </w:rPr>
              <w:t xml:space="preserve"> </w:t>
            </w:r>
          </w:p>
          <w:p w14:paraId="72A3D3EC" w14:textId="77777777" w:rsidR="00D96B1A" w:rsidRPr="00BB37C4" w:rsidRDefault="00D96B1A" w:rsidP="00D96B1A">
            <w:pPr>
              <w:contextualSpacing/>
              <w:jc w:val="center"/>
              <w:rPr>
                <w:lang w:val="fr-FR"/>
              </w:rPr>
            </w:pPr>
          </w:p>
          <w:p w14:paraId="0D0B940D" w14:textId="77777777" w:rsidR="00D96B1A" w:rsidRPr="00BB37C4" w:rsidRDefault="00D96B1A" w:rsidP="00D96B1A">
            <w:pPr>
              <w:contextualSpacing/>
              <w:jc w:val="center"/>
              <w:rPr>
                <w:lang w:val="fr-FR"/>
              </w:rPr>
            </w:pPr>
          </w:p>
          <w:p w14:paraId="0E27B00A" w14:textId="77777777" w:rsidR="00D96B1A" w:rsidRPr="00BB37C4" w:rsidRDefault="00D96B1A" w:rsidP="00D96B1A">
            <w:pPr>
              <w:contextualSpacing/>
              <w:jc w:val="center"/>
              <w:rPr>
                <w:lang w:val="fr-FR"/>
              </w:rPr>
            </w:pPr>
            <w:r w:rsidRPr="00BB37C4">
              <w:rPr>
                <w:noProof/>
                <w:lang w:val="fr-FR" w:eastAsia="en-CA"/>
              </w:rPr>
              <w:drawing>
                <wp:inline distT="0" distB="0" distL="0" distR="0" wp14:anchorId="1DBC6B9B" wp14:editId="07777777">
                  <wp:extent cx="482919" cy="453224"/>
                  <wp:effectExtent l="0" t="0" r="0" b="4445"/>
                  <wp:docPr id="1" name="Picture 1" descr="Image result for spr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prou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8154" t="11840" r="12674" b="27907"/>
                          <a:stretch/>
                        </pic:blipFill>
                        <pic:spPr bwMode="auto">
                          <a:xfrm>
                            <a:off x="0" y="0"/>
                            <a:ext cx="491698" cy="46146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09" w:type="dxa"/>
          </w:tcPr>
          <w:p w14:paraId="2CA831B5" w14:textId="043CF2C5" w:rsidR="00582669" w:rsidRPr="00BB37C4" w:rsidRDefault="00582669" w:rsidP="00846917">
            <w:pPr>
              <w:contextualSpacing/>
              <w:rPr>
                <w:b/>
                <w:lang w:val="fr-FR"/>
              </w:rPr>
            </w:pPr>
            <w:r w:rsidRPr="00BB37C4">
              <w:rPr>
                <w:b/>
                <w:lang w:val="fr-FR"/>
              </w:rPr>
              <w:t xml:space="preserve">2. </w:t>
            </w:r>
            <w:r w:rsidR="009E4487">
              <w:rPr>
                <w:b/>
                <w:lang w:val="fr-FR"/>
              </w:rPr>
              <w:t xml:space="preserve">Jeune Pousse </w:t>
            </w:r>
            <w:r w:rsidRPr="00BB37C4">
              <w:rPr>
                <w:b/>
                <w:lang w:val="fr-FR"/>
              </w:rPr>
              <w:t xml:space="preserve">: </w:t>
            </w:r>
          </w:p>
          <w:p w14:paraId="60061E4C" w14:textId="413FA673" w:rsidR="00D96B1A" w:rsidRPr="00BB37C4" w:rsidRDefault="009E4487" w:rsidP="009E4487">
            <w:pPr>
              <w:contextualSpacing/>
              <w:jc w:val="center"/>
              <w:rPr>
                <w:lang w:val="fr-FR"/>
              </w:rPr>
            </w:pPr>
            <w:r w:rsidRPr="009E4487">
              <w:rPr>
                <w:lang w:val="fr-FR"/>
              </w:rPr>
              <w:t>Petites victoires précoces pouvant être mises en œuvre immédiatement</w:t>
            </w:r>
            <w:r w:rsidR="00D96B1A" w:rsidRPr="00BB37C4">
              <w:rPr>
                <w:noProof/>
                <w:lang w:val="fr-FR" w:eastAsia="en-CA"/>
              </w:rPr>
              <w:drawing>
                <wp:inline distT="0" distB="0" distL="0" distR="0" wp14:anchorId="5E501B14" wp14:editId="07777777">
                  <wp:extent cx="585004" cy="582718"/>
                  <wp:effectExtent l="0" t="0" r="5715" b="8255"/>
                  <wp:docPr id="2" name="Picture 2" descr="Image result for seed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eedli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b="10559"/>
                          <a:stretch/>
                        </pic:blipFill>
                        <pic:spPr bwMode="auto">
                          <a:xfrm>
                            <a:off x="0" y="0"/>
                            <a:ext cx="602361" cy="60000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79" w:type="dxa"/>
          </w:tcPr>
          <w:p w14:paraId="2E94DE26" w14:textId="4CE228E8" w:rsidR="009E4487" w:rsidRPr="009E4487" w:rsidRDefault="00BF1F78" w:rsidP="009E4487">
            <w:pPr>
              <w:rPr>
                <w:b/>
                <w:lang w:val="fr-FR"/>
              </w:rPr>
            </w:pPr>
            <w:r w:rsidRPr="00BB37C4">
              <w:rPr>
                <w:b/>
                <w:lang w:val="fr-FR"/>
              </w:rPr>
              <w:t>3. Fl</w:t>
            </w:r>
            <w:r w:rsidR="009E4487">
              <w:rPr>
                <w:b/>
                <w:lang w:val="fr-FR"/>
              </w:rPr>
              <w:t xml:space="preserve">eurir </w:t>
            </w:r>
            <w:r w:rsidRPr="00BB37C4">
              <w:rPr>
                <w:b/>
                <w:lang w:val="fr-FR"/>
              </w:rPr>
              <w:t xml:space="preserve"> </w:t>
            </w:r>
          </w:p>
          <w:p w14:paraId="44EAFD9C" w14:textId="025C659E" w:rsidR="00D96B1A" w:rsidRPr="00BB37C4" w:rsidRDefault="009E4487" w:rsidP="009E4487">
            <w:pPr>
              <w:contextualSpacing/>
              <w:jc w:val="center"/>
              <w:rPr>
                <w:lang w:val="fr-FR"/>
              </w:rPr>
            </w:pPr>
            <w:r w:rsidRPr="009E4487">
              <w:rPr>
                <w:lang w:val="fr-FR"/>
              </w:rPr>
              <w:t xml:space="preserve">Dans quels domaines aimeriez-vous vous améliorer dans les mois à </w:t>
            </w:r>
            <w:r w:rsidR="00B8694E" w:rsidRPr="009E4487">
              <w:rPr>
                <w:lang w:val="fr-FR"/>
              </w:rPr>
              <w:t>venir ?</w:t>
            </w:r>
            <w:r w:rsidR="00D96B1A" w:rsidRPr="00BB37C4">
              <w:rPr>
                <w:noProof/>
                <w:lang w:val="fr-FR" w:eastAsia="en-CA"/>
              </w:rPr>
              <w:drawing>
                <wp:inline distT="0" distB="0" distL="0" distR="0" wp14:anchorId="6910EA77" wp14:editId="07777777">
                  <wp:extent cx="858156" cy="7076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low.png"/>
                          <pic:cNvPicPr/>
                        </pic:nvPicPr>
                        <pic:blipFill rotWithShape="1">
                          <a:blip r:embed="rId7" cstate="print">
                            <a:extLst>
                              <a:ext uri="{28A0092B-C50C-407E-A947-70E740481C1C}">
                                <a14:useLocalDpi xmlns:a14="http://schemas.microsoft.com/office/drawing/2010/main" val="0"/>
                              </a:ext>
                            </a:extLst>
                          </a:blip>
                          <a:srcRect l="2226" t="14470" r="568" b="5372"/>
                          <a:stretch/>
                        </pic:blipFill>
                        <pic:spPr bwMode="auto">
                          <a:xfrm>
                            <a:off x="0" y="0"/>
                            <a:ext cx="875705" cy="722138"/>
                          </a:xfrm>
                          <a:prstGeom prst="rect">
                            <a:avLst/>
                          </a:prstGeom>
                          <a:ln>
                            <a:noFill/>
                          </a:ln>
                          <a:extLst>
                            <a:ext uri="{53640926-AAD7-44D8-BBD7-CCE9431645EC}">
                              <a14:shadowObscured xmlns:a14="http://schemas.microsoft.com/office/drawing/2010/main"/>
                            </a:ext>
                          </a:extLst>
                        </pic:spPr>
                      </pic:pic>
                    </a:graphicData>
                  </a:graphic>
                </wp:inline>
              </w:drawing>
            </w:r>
          </w:p>
        </w:tc>
        <w:tc>
          <w:tcPr>
            <w:tcW w:w="3685" w:type="dxa"/>
          </w:tcPr>
          <w:p w14:paraId="2D430359" w14:textId="086FFBE4" w:rsidR="00582669" w:rsidRPr="00BB37C4" w:rsidRDefault="00582669" w:rsidP="00846917">
            <w:pPr>
              <w:contextualSpacing/>
              <w:rPr>
                <w:b/>
                <w:lang w:val="fr-FR"/>
              </w:rPr>
            </w:pPr>
            <w:r w:rsidRPr="00BB37C4">
              <w:rPr>
                <w:b/>
                <w:lang w:val="fr-FR"/>
              </w:rPr>
              <w:t xml:space="preserve">4. </w:t>
            </w:r>
            <w:r w:rsidR="00B8694E">
              <w:rPr>
                <w:b/>
                <w:lang w:val="fr-FR"/>
              </w:rPr>
              <w:t>Donner</w:t>
            </w:r>
            <w:r w:rsidR="009E4487">
              <w:rPr>
                <w:b/>
                <w:lang w:val="fr-FR"/>
              </w:rPr>
              <w:t xml:space="preserve"> des Fruits </w:t>
            </w:r>
            <w:r w:rsidR="00BF1F78" w:rsidRPr="00BB37C4">
              <w:rPr>
                <w:b/>
                <w:lang w:val="fr-FR"/>
              </w:rPr>
              <w:t xml:space="preserve"> </w:t>
            </w:r>
          </w:p>
          <w:p w14:paraId="44EE637A" w14:textId="6EB08B5C" w:rsidR="00BF1F78" w:rsidRPr="00BB37C4" w:rsidRDefault="00B8694E" w:rsidP="00D96B1A">
            <w:pPr>
              <w:contextualSpacing/>
              <w:rPr>
                <w:lang w:val="fr-FR"/>
              </w:rPr>
            </w:pPr>
            <w:r w:rsidRPr="00B8694E">
              <w:rPr>
                <w:lang w:val="fr-FR"/>
              </w:rPr>
              <w:t xml:space="preserve">Que faut-il pour qualifier le projet </w:t>
            </w:r>
            <w:r>
              <w:rPr>
                <w:lang w:val="fr-FR"/>
              </w:rPr>
              <w:t>comme un</w:t>
            </w:r>
            <w:r w:rsidRPr="00B8694E">
              <w:rPr>
                <w:lang w:val="fr-FR"/>
              </w:rPr>
              <w:t xml:space="preserve"> </w:t>
            </w:r>
            <w:r w:rsidRPr="00B8694E">
              <w:rPr>
                <w:lang w:val="fr-FR"/>
              </w:rPr>
              <w:t>succès ?</w:t>
            </w:r>
            <w:r w:rsidRPr="00B8694E">
              <w:rPr>
                <w:lang w:val="fr-FR"/>
              </w:rPr>
              <w:t xml:space="preserve"> Ayant les ressources et la capacité nécessaires, où voudriez-vous </w:t>
            </w:r>
            <w:r>
              <w:rPr>
                <w:lang w:val="fr-FR"/>
              </w:rPr>
              <w:t xml:space="preserve">être </w:t>
            </w:r>
            <w:r w:rsidRPr="00B8694E">
              <w:rPr>
                <w:lang w:val="fr-FR"/>
              </w:rPr>
              <w:t>?</w:t>
            </w:r>
            <w:r>
              <w:rPr>
                <w:lang w:val="fr-FR"/>
              </w:rPr>
              <w:t xml:space="preserve"> </w:t>
            </w:r>
            <w:r w:rsidR="00BF1F78" w:rsidRPr="00BB37C4">
              <w:rPr>
                <w:lang w:val="fr-FR"/>
              </w:rPr>
              <w:t xml:space="preserve"> </w:t>
            </w:r>
          </w:p>
          <w:p w14:paraId="4B94D5A5" w14:textId="77777777" w:rsidR="00D96B1A" w:rsidRPr="00BB37C4" w:rsidRDefault="00D96B1A" w:rsidP="00D96B1A">
            <w:pPr>
              <w:contextualSpacing/>
              <w:jc w:val="center"/>
              <w:rPr>
                <w:lang w:val="fr-FR"/>
              </w:rPr>
            </w:pPr>
            <w:r w:rsidRPr="00BB37C4">
              <w:rPr>
                <w:noProof/>
                <w:lang w:val="fr-FR" w:eastAsia="en-CA"/>
              </w:rPr>
              <w:drawing>
                <wp:inline distT="0" distB="0" distL="0" distR="0" wp14:anchorId="03243E65" wp14:editId="07777777">
                  <wp:extent cx="631962" cy="6758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uit.jfif"/>
                          <pic:cNvPicPr/>
                        </pic:nvPicPr>
                        <pic:blipFill rotWithShape="1">
                          <a:blip r:embed="rId8">
                            <a:extLst>
                              <a:ext uri="{28A0092B-C50C-407E-A947-70E740481C1C}">
                                <a14:useLocalDpi xmlns:a14="http://schemas.microsoft.com/office/drawing/2010/main" val="0"/>
                              </a:ext>
                            </a:extLst>
                          </a:blip>
                          <a:srcRect l="1" t="3438" r="-1142" b="6209"/>
                          <a:stretch/>
                        </pic:blipFill>
                        <pic:spPr bwMode="auto">
                          <a:xfrm>
                            <a:off x="0" y="0"/>
                            <a:ext cx="636586" cy="680807"/>
                          </a:xfrm>
                          <a:prstGeom prst="rect">
                            <a:avLst/>
                          </a:prstGeom>
                          <a:ln>
                            <a:noFill/>
                          </a:ln>
                          <a:extLst>
                            <a:ext uri="{53640926-AAD7-44D8-BBD7-CCE9431645EC}">
                              <a14:shadowObscured xmlns:a14="http://schemas.microsoft.com/office/drawing/2010/main"/>
                            </a:ext>
                          </a:extLst>
                        </pic:spPr>
                      </pic:pic>
                    </a:graphicData>
                  </a:graphic>
                </wp:inline>
              </w:drawing>
            </w:r>
          </w:p>
          <w:p w14:paraId="3DEEC669" w14:textId="77777777" w:rsidR="00D96B1A" w:rsidRPr="00BB37C4" w:rsidRDefault="00D96B1A" w:rsidP="00846917">
            <w:pPr>
              <w:contextualSpacing/>
              <w:rPr>
                <w:lang w:val="fr-FR"/>
              </w:rPr>
            </w:pPr>
          </w:p>
        </w:tc>
        <w:tc>
          <w:tcPr>
            <w:tcW w:w="3816" w:type="dxa"/>
          </w:tcPr>
          <w:p w14:paraId="0C73A218" w14:textId="5DF705FB" w:rsidR="00583ECE" w:rsidRPr="00583ECE" w:rsidRDefault="00582669" w:rsidP="00583ECE">
            <w:pPr>
              <w:contextualSpacing/>
              <w:rPr>
                <w:lang w:val="fr-FR"/>
              </w:rPr>
            </w:pPr>
            <w:r w:rsidRPr="00BB37C4">
              <w:rPr>
                <w:b/>
                <w:lang w:val="fr-FR"/>
              </w:rPr>
              <w:t xml:space="preserve">5. </w:t>
            </w:r>
            <w:r w:rsidR="00401648" w:rsidRPr="00BB37C4">
              <w:rPr>
                <w:b/>
                <w:lang w:val="fr-FR"/>
              </w:rPr>
              <w:t>Prod</w:t>
            </w:r>
            <w:r w:rsidR="00B8694E">
              <w:rPr>
                <w:b/>
                <w:lang w:val="fr-FR"/>
              </w:rPr>
              <w:t>uisant du</w:t>
            </w:r>
            <w:r w:rsidR="00401648" w:rsidRPr="00BB37C4">
              <w:rPr>
                <w:b/>
                <w:lang w:val="fr-FR"/>
              </w:rPr>
              <w:t xml:space="preserve"> </w:t>
            </w:r>
            <w:r w:rsidR="00583ECE" w:rsidRPr="00BB37C4">
              <w:rPr>
                <w:b/>
                <w:lang w:val="fr-FR"/>
              </w:rPr>
              <w:t>Miel :</w:t>
            </w:r>
          </w:p>
          <w:p w14:paraId="6AC5C1FF" w14:textId="128DBF6D" w:rsidR="00583ECE" w:rsidRDefault="00583ECE" w:rsidP="00583ECE">
            <w:pPr>
              <w:contextualSpacing/>
              <w:rPr>
                <w:lang w:val="fr-FR"/>
              </w:rPr>
            </w:pPr>
            <w:r w:rsidRPr="00583ECE">
              <w:rPr>
                <w:lang w:val="fr-FR"/>
              </w:rPr>
              <w:t xml:space="preserve">Comment évalueriez-vous le succès de ce </w:t>
            </w:r>
            <w:r w:rsidR="00FA6322" w:rsidRPr="00583ECE">
              <w:rPr>
                <w:lang w:val="fr-FR"/>
              </w:rPr>
              <w:t>projet ?</w:t>
            </w:r>
            <w:r w:rsidRPr="00583ECE">
              <w:rPr>
                <w:lang w:val="fr-FR"/>
              </w:rPr>
              <w:t xml:space="preserve"> Comment comptez-vous partager les avancées avec vos </w:t>
            </w:r>
            <w:r w:rsidR="00AF5A2E">
              <w:rPr>
                <w:lang w:val="fr-FR"/>
              </w:rPr>
              <w:t>constituants</w:t>
            </w:r>
            <w:r w:rsidR="00FA6322" w:rsidRPr="00583ECE">
              <w:rPr>
                <w:lang w:val="fr-FR"/>
              </w:rPr>
              <w:t xml:space="preserve"> ?</w:t>
            </w:r>
          </w:p>
          <w:p w14:paraId="3656B9AB" w14:textId="77777777" w:rsidR="00D96B1A" w:rsidRPr="00BB37C4" w:rsidRDefault="00D96B1A" w:rsidP="00D96B1A">
            <w:pPr>
              <w:contextualSpacing/>
              <w:jc w:val="center"/>
              <w:rPr>
                <w:lang w:val="fr-FR"/>
              </w:rPr>
            </w:pPr>
            <w:r w:rsidRPr="00BB37C4">
              <w:rPr>
                <w:noProof/>
                <w:lang w:val="fr-FR" w:eastAsia="en-CA"/>
              </w:rPr>
              <w:drawing>
                <wp:inline distT="0" distB="0" distL="0" distR="0" wp14:anchorId="5D91A97A" wp14:editId="07777777">
                  <wp:extent cx="830378" cy="787179"/>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ee.png"/>
                          <pic:cNvPicPr/>
                        </pic:nvPicPr>
                        <pic:blipFill rotWithShape="1">
                          <a:blip r:embed="rId9">
                            <a:extLst>
                              <a:ext uri="{28A0092B-C50C-407E-A947-70E740481C1C}">
                                <a14:useLocalDpi xmlns:a14="http://schemas.microsoft.com/office/drawing/2010/main" val="0"/>
                              </a:ext>
                            </a:extLst>
                          </a:blip>
                          <a:srcRect l="17777" t="6521" r="15252" b="6514"/>
                          <a:stretch/>
                        </pic:blipFill>
                        <pic:spPr bwMode="auto">
                          <a:xfrm>
                            <a:off x="0" y="0"/>
                            <a:ext cx="841332" cy="797563"/>
                          </a:xfrm>
                          <a:prstGeom prst="rect">
                            <a:avLst/>
                          </a:prstGeom>
                          <a:ln>
                            <a:noFill/>
                          </a:ln>
                          <a:extLst>
                            <a:ext uri="{53640926-AAD7-44D8-BBD7-CCE9431645EC}">
                              <a14:shadowObscured xmlns:a14="http://schemas.microsoft.com/office/drawing/2010/main"/>
                            </a:ext>
                          </a:extLst>
                        </pic:spPr>
                      </pic:pic>
                    </a:graphicData>
                  </a:graphic>
                </wp:inline>
              </w:drawing>
            </w:r>
          </w:p>
        </w:tc>
        <w:tc>
          <w:tcPr>
            <w:tcW w:w="720" w:type="dxa"/>
          </w:tcPr>
          <w:p w14:paraId="45B8212E" w14:textId="6F64D319" w:rsidR="00582669" w:rsidRPr="00BB37C4" w:rsidRDefault="00401648" w:rsidP="00846917">
            <w:pPr>
              <w:contextualSpacing/>
              <w:rPr>
                <w:b/>
                <w:lang w:val="fr-FR"/>
              </w:rPr>
            </w:pPr>
            <w:r w:rsidRPr="00BB37C4">
              <w:rPr>
                <w:b/>
                <w:lang w:val="fr-FR"/>
              </w:rPr>
              <w:t>Etap</w:t>
            </w:r>
            <w:r w:rsidR="00B8694E">
              <w:rPr>
                <w:b/>
                <w:lang w:val="fr-FR"/>
              </w:rPr>
              <w:t xml:space="preserve">e </w:t>
            </w:r>
          </w:p>
        </w:tc>
        <w:tc>
          <w:tcPr>
            <w:tcW w:w="4963" w:type="dxa"/>
          </w:tcPr>
          <w:p w14:paraId="61B89553" w14:textId="77777777" w:rsidR="00AF5A2E" w:rsidRPr="00AF5A2E" w:rsidRDefault="00AF5A2E" w:rsidP="00AF5A2E">
            <w:pPr>
              <w:contextualSpacing/>
              <w:rPr>
                <w:lang w:val="fr-FR"/>
              </w:rPr>
            </w:pPr>
          </w:p>
          <w:p w14:paraId="01458A3E" w14:textId="02749E44" w:rsidR="00AF5A2E" w:rsidRPr="00AF5A2E" w:rsidRDefault="00AF5A2E" w:rsidP="00AF5A2E">
            <w:pPr>
              <w:contextualSpacing/>
              <w:rPr>
                <w:lang w:val="fr-FR"/>
              </w:rPr>
            </w:pPr>
            <w:r w:rsidRPr="00AF5A2E">
              <w:rPr>
                <w:lang w:val="fr-FR"/>
              </w:rPr>
              <w:t>Observations :</w:t>
            </w:r>
          </w:p>
          <w:p w14:paraId="63D50E04" w14:textId="308B65CA" w:rsidR="00AF5A2E" w:rsidRPr="00AF5A2E" w:rsidRDefault="00AF5A2E" w:rsidP="00AF5A2E">
            <w:pPr>
              <w:contextualSpacing/>
              <w:rPr>
                <w:lang w:val="fr-FR"/>
              </w:rPr>
            </w:pPr>
            <w:r w:rsidRPr="00AF5A2E">
              <w:rPr>
                <w:lang w:val="fr-FR"/>
              </w:rPr>
              <w:t xml:space="preserve">Que s'est-il </w:t>
            </w:r>
            <w:r w:rsidRPr="00AF5A2E">
              <w:rPr>
                <w:lang w:val="fr-FR"/>
              </w:rPr>
              <w:t>passé ?</w:t>
            </w:r>
          </w:p>
          <w:p w14:paraId="7F8790B5" w14:textId="732FE964" w:rsidR="00AF5A2E" w:rsidRPr="00AF5A2E" w:rsidRDefault="00AF5A2E" w:rsidP="00AF5A2E">
            <w:pPr>
              <w:contextualSpacing/>
              <w:rPr>
                <w:lang w:val="fr-FR"/>
              </w:rPr>
            </w:pPr>
            <w:r w:rsidRPr="00AF5A2E">
              <w:rPr>
                <w:lang w:val="fr-FR"/>
              </w:rPr>
              <w:t xml:space="preserve">Qui devrait être </w:t>
            </w:r>
            <w:r w:rsidRPr="00AF5A2E">
              <w:rPr>
                <w:lang w:val="fr-FR"/>
              </w:rPr>
              <w:t>impliqué ?</w:t>
            </w:r>
          </w:p>
          <w:p w14:paraId="45FB0818" w14:textId="512C302B" w:rsidR="00582669" w:rsidRPr="00BB37C4" w:rsidRDefault="00AF5A2E" w:rsidP="00AF5A2E">
            <w:pPr>
              <w:contextualSpacing/>
              <w:rPr>
                <w:lang w:val="fr-FR"/>
              </w:rPr>
            </w:pPr>
            <w:r w:rsidRPr="00AF5A2E">
              <w:rPr>
                <w:lang w:val="fr-FR"/>
              </w:rPr>
              <w:t xml:space="preserve">Comment la recherche d'objectifs a-t-elle </w:t>
            </w:r>
            <w:r w:rsidRPr="00AF5A2E">
              <w:rPr>
                <w:lang w:val="fr-FR"/>
              </w:rPr>
              <w:t>fonctionné</w:t>
            </w:r>
            <w:r>
              <w:rPr>
                <w:lang w:val="fr-FR"/>
              </w:rPr>
              <w:t xml:space="preserve"> </w:t>
            </w:r>
            <w:r w:rsidRPr="00AF5A2E">
              <w:rPr>
                <w:lang w:val="fr-FR"/>
              </w:rPr>
              <w:t>?</w:t>
            </w:r>
            <w:r w:rsidR="00582669" w:rsidRPr="00BB37C4">
              <w:rPr>
                <w:lang w:val="fr-FR"/>
              </w:rPr>
              <w:br/>
            </w:r>
          </w:p>
        </w:tc>
      </w:tr>
      <w:tr w:rsidR="00E750B2" w:rsidRPr="00BB37C4" w14:paraId="7B59FFF6" w14:textId="77777777" w:rsidTr="4CBBA9AF">
        <w:tc>
          <w:tcPr>
            <w:tcW w:w="1838" w:type="dxa"/>
          </w:tcPr>
          <w:p w14:paraId="7D378003" w14:textId="74F08F8F" w:rsidR="00582669" w:rsidRPr="00BB37C4" w:rsidRDefault="006F153F" w:rsidP="00846917">
            <w:pPr>
              <w:contextualSpacing/>
              <w:rPr>
                <w:i/>
                <w:sz w:val="20"/>
                <w:lang w:val="fr-FR"/>
              </w:rPr>
            </w:pPr>
            <w:r w:rsidRPr="00BB37C4">
              <w:rPr>
                <w:b/>
                <w:i/>
                <w:lang w:val="fr-FR"/>
              </w:rPr>
              <w:t>E</w:t>
            </w:r>
            <w:r>
              <w:rPr>
                <w:b/>
                <w:i/>
                <w:lang w:val="fr-FR"/>
              </w:rPr>
              <w:t>xemple</w:t>
            </w:r>
            <w:r w:rsidRPr="00BB37C4">
              <w:rPr>
                <w:b/>
                <w:i/>
                <w:lang w:val="fr-FR"/>
              </w:rPr>
              <w:t xml:space="preserve"> :</w:t>
            </w:r>
            <w:r w:rsidR="00582669" w:rsidRPr="00BB37C4">
              <w:rPr>
                <w:i/>
                <w:lang w:val="fr-FR"/>
              </w:rPr>
              <w:t xml:space="preserve">  </w:t>
            </w:r>
            <w:r w:rsidR="00401648" w:rsidRPr="00BB37C4">
              <w:rPr>
                <w:i/>
                <w:sz w:val="20"/>
                <w:lang w:val="fr-FR"/>
              </w:rPr>
              <w:t>L</w:t>
            </w:r>
            <w:r w:rsidR="0060593F">
              <w:rPr>
                <w:i/>
                <w:sz w:val="20"/>
                <w:lang w:val="fr-FR"/>
              </w:rPr>
              <w:t xml:space="preserve">eadership </w:t>
            </w:r>
          </w:p>
        </w:tc>
        <w:tc>
          <w:tcPr>
            <w:tcW w:w="2125" w:type="dxa"/>
          </w:tcPr>
          <w:p w14:paraId="370073F2" w14:textId="77777777" w:rsidR="00B9326E" w:rsidRPr="00B9326E" w:rsidRDefault="00B9326E" w:rsidP="00B9326E">
            <w:pPr>
              <w:contextualSpacing/>
              <w:rPr>
                <w:i/>
                <w:sz w:val="20"/>
                <w:lang w:val="fr-FR"/>
              </w:rPr>
            </w:pPr>
            <w:r w:rsidRPr="00B9326E">
              <w:rPr>
                <w:i/>
                <w:sz w:val="20"/>
                <w:lang w:val="fr-FR"/>
              </w:rPr>
              <w:t>L'</w:t>
            </w:r>
            <w:proofErr w:type="spellStart"/>
            <w:r w:rsidRPr="00B9326E">
              <w:rPr>
                <w:i/>
                <w:sz w:val="20"/>
                <w:lang w:val="fr-FR"/>
              </w:rPr>
              <w:t>org</w:t>
            </w:r>
            <w:proofErr w:type="spellEnd"/>
            <w:r w:rsidRPr="00B9326E">
              <w:rPr>
                <w:i/>
                <w:sz w:val="20"/>
                <w:lang w:val="fr-FR"/>
              </w:rPr>
              <w:t>. X a actuellement 2 femmes ou personnes appartenant à un groupe minoritaire occupant des postes de direction sur les 6 existantes.</w:t>
            </w:r>
          </w:p>
          <w:p w14:paraId="3A4FA9A7" w14:textId="408116A8" w:rsidR="00582669" w:rsidRPr="00BB37C4" w:rsidRDefault="00B9326E" w:rsidP="00846917">
            <w:pPr>
              <w:contextualSpacing/>
              <w:rPr>
                <w:i/>
                <w:sz w:val="20"/>
                <w:lang w:val="fr-FR"/>
              </w:rPr>
            </w:pPr>
            <w:r w:rsidRPr="00B9326E">
              <w:rPr>
                <w:i/>
                <w:sz w:val="20"/>
                <w:lang w:val="fr-FR"/>
              </w:rPr>
              <w:t xml:space="preserve">Les groupes minoritaires ou exclus ne sentent pas qu'ils ont la possibilité </w:t>
            </w:r>
            <w:r w:rsidR="00615161" w:rsidRPr="00B9326E">
              <w:rPr>
                <w:i/>
                <w:sz w:val="20"/>
                <w:lang w:val="fr-FR"/>
              </w:rPr>
              <w:t>d</w:t>
            </w:r>
            <w:r w:rsidR="00615161">
              <w:rPr>
                <w:i/>
                <w:sz w:val="20"/>
                <w:lang w:val="fr-FR"/>
              </w:rPr>
              <w:t>’un</w:t>
            </w:r>
            <w:r w:rsidR="00615161" w:rsidRPr="00B9326E">
              <w:rPr>
                <w:i/>
                <w:sz w:val="20"/>
                <w:lang w:val="fr-FR"/>
              </w:rPr>
              <w:t>e promotion</w:t>
            </w:r>
            <w:r w:rsidRPr="00B9326E">
              <w:rPr>
                <w:i/>
                <w:sz w:val="20"/>
                <w:lang w:val="fr-FR"/>
              </w:rPr>
              <w:t xml:space="preserve"> au sein de l'organisation.</w:t>
            </w:r>
            <w:r w:rsidR="00514B32" w:rsidRPr="00BB37C4">
              <w:rPr>
                <w:i/>
                <w:sz w:val="20"/>
                <w:lang w:val="fr-FR"/>
              </w:rPr>
              <w:t xml:space="preserve"> </w:t>
            </w:r>
          </w:p>
        </w:tc>
        <w:tc>
          <w:tcPr>
            <w:tcW w:w="2409" w:type="dxa"/>
          </w:tcPr>
          <w:p w14:paraId="0E2BC67C" w14:textId="7491B3A7" w:rsidR="00582669" w:rsidRPr="00BB37C4" w:rsidRDefault="00615161" w:rsidP="00514B32">
            <w:pPr>
              <w:contextualSpacing/>
              <w:rPr>
                <w:i/>
                <w:sz w:val="20"/>
                <w:lang w:val="fr-FR"/>
              </w:rPr>
            </w:pPr>
            <w:r w:rsidRPr="00615161">
              <w:rPr>
                <w:i/>
                <w:sz w:val="20"/>
                <w:lang w:val="fr-FR"/>
              </w:rPr>
              <w:t xml:space="preserve">Organisez des groupes de discussion anonymes avec le personnel pour comprendre quelles compétences doivent être acquise afin de faire progresser l'organisation. Commencez par un tutorat pour les personnes </w:t>
            </w:r>
            <w:r>
              <w:rPr>
                <w:i/>
                <w:sz w:val="20"/>
                <w:lang w:val="fr-FR"/>
              </w:rPr>
              <w:t xml:space="preserve">appartenant aux groupes minoritaires </w:t>
            </w:r>
            <w:r w:rsidRPr="00615161">
              <w:rPr>
                <w:i/>
                <w:sz w:val="20"/>
                <w:lang w:val="fr-FR"/>
              </w:rPr>
              <w:t>afin de les aider à développer leur trajectoire au sein de l'organisation.</w:t>
            </w:r>
          </w:p>
        </w:tc>
        <w:tc>
          <w:tcPr>
            <w:tcW w:w="2979" w:type="dxa"/>
          </w:tcPr>
          <w:p w14:paraId="62A0BAD5" w14:textId="0BF2CC00" w:rsidR="00615161" w:rsidRPr="00615161" w:rsidRDefault="00615161" w:rsidP="00615161">
            <w:pPr>
              <w:contextualSpacing/>
              <w:rPr>
                <w:i/>
                <w:sz w:val="20"/>
                <w:lang w:val="fr-FR"/>
              </w:rPr>
            </w:pPr>
            <w:r>
              <w:rPr>
                <w:i/>
                <w:sz w:val="20"/>
                <w:lang w:val="fr-FR"/>
              </w:rPr>
              <w:t xml:space="preserve">Tenir </w:t>
            </w:r>
            <w:r w:rsidRPr="00615161">
              <w:rPr>
                <w:i/>
                <w:sz w:val="20"/>
                <w:lang w:val="fr-FR"/>
              </w:rPr>
              <w:t xml:space="preserve">compte des commentaires du personnel pour organiser des ateliers qui renforcent les capacités dans les domaines où </w:t>
            </w:r>
            <w:r w:rsidR="00D6358D">
              <w:rPr>
                <w:i/>
                <w:sz w:val="20"/>
                <w:lang w:val="fr-FR"/>
              </w:rPr>
              <w:t xml:space="preserve">il y a des faiblesses, </w:t>
            </w:r>
            <w:r w:rsidRPr="00615161">
              <w:rPr>
                <w:i/>
                <w:sz w:val="20"/>
                <w:lang w:val="fr-FR"/>
              </w:rPr>
              <w:t>en particulier pour le personnel de niveau intermédiaire.</w:t>
            </w:r>
          </w:p>
          <w:p w14:paraId="0F887951" w14:textId="675ED63A" w:rsidR="00582669" w:rsidRPr="00BB37C4" w:rsidRDefault="00615161" w:rsidP="00514B32">
            <w:pPr>
              <w:contextualSpacing/>
              <w:rPr>
                <w:i/>
                <w:sz w:val="20"/>
                <w:lang w:val="fr-FR"/>
              </w:rPr>
            </w:pPr>
            <w:r w:rsidRPr="00615161">
              <w:rPr>
                <w:i/>
                <w:sz w:val="20"/>
                <w:lang w:val="fr-FR"/>
              </w:rPr>
              <w:t>Fai</w:t>
            </w:r>
            <w:r w:rsidR="00D6358D">
              <w:rPr>
                <w:i/>
                <w:sz w:val="20"/>
                <w:lang w:val="fr-FR"/>
              </w:rPr>
              <w:t>re</w:t>
            </w:r>
            <w:r w:rsidRPr="00615161">
              <w:rPr>
                <w:i/>
                <w:sz w:val="20"/>
                <w:lang w:val="fr-FR"/>
              </w:rPr>
              <w:t xml:space="preserve"> une évaluation comparative afin d</w:t>
            </w:r>
            <w:r w:rsidR="00D6358D">
              <w:rPr>
                <w:i/>
                <w:sz w:val="20"/>
                <w:lang w:val="fr-FR"/>
              </w:rPr>
              <w:t>’</w:t>
            </w:r>
            <w:r w:rsidRPr="00615161">
              <w:rPr>
                <w:i/>
                <w:sz w:val="20"/>
                <w:lang w:val="fr-FR"/>
              </w:rPr>
              <w:t>assurer qu'il n'y a pas de disparités au sein de l'organisation dans des postes similaires et encourage</w:t>
            </w:r>
            <w:r w:rsidR="00D6358D">
              <w:rPr>
                <w:i/>
                <w:sz w:val="20"/>
                <w:lang w:val="fr-FR"/>
              </w:rPr>
              <w:t>r</w:t>
            </w:r>
            <w:r w:rsidRPr="00615161">
              <w:rPr>
                <w:i/>
                <w:sz w:val="20"/>
                <w:lang w:val="fr-FR"/>
              </w:rPr>
              <w:t xml:space="preserve"> les membres</w:t>
            </w:r>
            <w:r w:rsidR="00D6358D">
              <w:rPr>
                <w:i/>
                <w:sz w:val="20"/>
                <w:lang w:val="fr-FR"/>
              </w:rPr>
              <w:t xml:space="preserve"> appartenant aux</w:t>
            </w:r>
            <w:r w:rsidRPr="00615161">
              <w:rPr>
                <w:i/>
                <w:sz w:val="20"/>
                <w:lang w:val="fr-FR"/>
              </w:rPr>
              <w:t xml:space="preserve"> groupes exclus</w:t>
            </w:r>
            <w:r w:rsidR="00D6358D">
              <w:rPr>
                <w:i/>
                <w:sz w:val="20"/>
                <w:lang w:val="fr-FR"/>
              </w:rPr>
              <w:t xml:space="preserve"> ou minoritaires </w:t>
            </w:r>
            <w:r w:rsidR="00CE7913">
              <w:rPr>
                <w:i/>
                <w:sz w:val="20"/>
                <w:lang w:val="fr-FR"/>
              </w:rPr>
              <w:t>à</w:t>
            </w:r>
            <w:r w:rsidR="00D6358D">
              <w:rPr>
                <w:i/>
                <w:sz w:val="20"/>
                <w:lang w:val="fr-FR"/>
              </w:rPr>
              <w:t xml:space="preserve"> envoyer ses candidatures</w:t>
            </w:r>
            <w:r w:rsidRPr="00615161">
              <w:rPr>
                <w:i/>
                <w:sz w:val="20"/>
                <w:lang w:val="fr-FR"/>
              </w:rPr>
              <w:t xml:space="preserve"> au moment d'embauche pour des postes de direction</w:t>
            </w:r>
            <w:r w:rsidR="00D6358D">
              <w:rPr>
                <w:i/>
                <w:sz w:val="20"/>
                <w:lang w:val="fr-FR"/>
              </w:rPr>
              <w:t xml:space="preserve">. </w:t>
            </w:r>
          </w:p>
        </w:tc>
        <w:tc>
          <w:tcPr>
            <w:tcW w:w="3685" w:type="dxa"/>
          </w:tcPr>
          <w:p w14:paraId="684D8E5A" w14:textId="7314095A" w:rsidR="00D6358D" w:rsidRDefault="00D6358D" w:rsidP="00D6358D">
            <w:pPr>
              <w:contextualSpacing/>
              <w:rPr>
                <w:i/>
                <w:sz w:val="20"/>
                <w:lang w:val="fr-FR"/>
              </w:rPr>
            </w:pPr>
            <w:r w:rsidRPr="00D6358D">
              <w:rPr>
                <w:i/>
                <w:sz w:val="20"/>
                <w:lang w:val="fr-FR"/>
              </w:rPr>
              <w:t>La haute direction</w:t>
            </w:r>
            <w:r>
              <w:rPr>
                <w:i/>
                <w:sz w:val="20"/>
                <w:lang w:val="fr-FR"/>
              </w:rPr>
              <w:t xml:space="preserve"> est </w:t>
            </w:r>
            <w:r w:rsidRPr="00D6358D">
              <w:rPr>
                <w:i/>
                <w:sz w:val="20"/>
                <w:lang w:val="fr-FR"/>
              </w:rPr>
              <w:t>acquise</w:t>
            </w:r>
            <w:r w:rsidRPr="00D6358D">
              <w:rPr>
                <w:i/>
                <w:sz w:val="20"/>
                <w:lang w:val="fr-FR"/>
              </w:rPr>
              <w:t xml:space="preserve"> des connaissances </w:t>
            </w:r>
            <w:r>
              <w:rPr>
                <w:i/>
                <w:sz w:val="20"/>
                <w:lang w:val="fr-FR"/>
              </w:rPr>
              <w:t>sur</w:t>
            </w:r>
            <w:r w:rsidRPr="00D6358D">
              <w:rPr>
                <w:i/>
                <w:sz w:val="20"/>
                <w:lang w:val="fr-FR"/>
              </w:rPr>
              <w:t xml:space="preserve"> les groupes exclus et peut donc prendre des décisions en </w:t>
            </w:r>
            <w:r>
              <w:rPr>
                <w:i/>
                <w:sz w:val="20"/>
                <w:lang w:val="fr-FR"/>
              </w:rPr>
              <w:t>fonction des</w:t>
            </w:r>
            <w:r w:rsidRPr="00D6358D">
              <w:rPr>
                <w:i/>
                <w:sz w:val="20"/>
                <w:lang w:val="fr-FR"/>
              </w:rPr>
              <w:t xml:space="preserve"> divers électeurs.</w:t>
            </w:r>
          </w:p>
          <w:p w14:paraId="491D7B2A" w14:textId="5A366D47" w:rsidR="00D6358D" w:rsidRPr="00BB37C4" w:rsidRDefault="00D6358D" w:rsidP="00D6358D">
            <w:pPr>
              <w:contextualSpacing/>
              <w:rPr>
                <w:i/>
                <w:sz w:val="20"/>
                <w:lang w:val="fr-FR"/>
              </w:rPr>
            </w:pPr>
            <w:r w:rsidRPr="00D6358D">
              <w:rPr>
                <w:i/>
                <w:sz w:val="20"/>
                <w:lang w:val="fr-FR"/>
              </w:rPr>
              <w:t>Les postes de pouvoir moyen ont le sentiment d'avoir un soutien et un mentorat et sont donc pris en compte pour progresser au sein de l'organisation. Le</w:t>
            </w:r>
            <w:r>
              <w:rPr>
                <w:i/>
                <w:sz w:val="20"/>
                <w:lang w:val="fr-FR"/>
              </w:rPr>
              <w:t xml:space="preserve">s échelles de rémunération salariales </w:t>
            </w:r>
            <w:r w:rsidRPr="00D6358D">
              <w:rPr>
                <w:i/>
                <w:sz w:val="20"/>
                <w:lang w:val="fr-FR"/>
              </w:rPr>
              <w:t>sont équitables</w:t>
            </w:r>
            <w:r>
              <w:rPr>
                <w:i/>
                <w:sz w:val="20"/>
                <w:lang w:val="fr-FR"/>
              </w:rPr>
              <w:t xml:space="preserve">. </w:t>
            </w:r>
          </w:p>
          <w:p w14:paraId="2A94572F" w14:textId="6BB8A72C" w:rsidR="0016134D" w:rsidRPr="00BB37C4" w:rsidRDefault="0016134D" w:rsidP="0016134D">
            <w:pPr>
              <w:contextualSpacing/>
              <w:rPr>
                <w:i/>
                <w:sz w:val="20"/>
                <w:lang w:val="fr-FR"/>
              </w:rPr>
            </w:pPr>
            <w:r w:rsidRPr="00BB37C4">
              <w:rPr>
                <w:i/>
                <w:sz w:val="20"/>
                <w:lang w:val="fr-FR"/>
              </w:rPr>
              <w:t xml:space="preserve">.    </w:t>
            </w:r>
          </w:p>
          <w:p w14:paraId="049F31CB" w14:textId="77777777" w:rsidR="00582669" w:rsidRPr="00BB37C4" w:rsidRDefault="00582669" w:rsidP="00846917">
            <w:pPr>
              <w:contextualSpacing/>
              <w:rPr>
                <w:i/>
                <w:sz w:val="20"/>
                <w:lang w:val="fr-FR"/>
              </w:rPr>
            </w:pPr>
          </w:p>
        </w:tc>
        <w:tc>
          <w:tcPr>
            <w:tcW w:w="3816" w:type="dxa"/>
          </w:tcPr>
          <w:p w14:paraId="4D9AE1F8" w14:textId="04FB70DD" w:rsidR="00D6358D" w:rsidRPr="00D6358D" w:rsidRDefault="00D6358D" w:rsidP="00D6358D">
            <w:pPr>
              <w:contextualSpacing/>
              <w:rPr>
                <w:i/>
                <w:sz w:val="20"/>
                <w:lang w:val="fr-FR"/>
              </w:rPr>
            </w:pPr>
            <w:r w:rsidRPr="00D6358D">
              <w:rPr>
                <w:i/>
                <w:sz w:val="20"/>
                <w:lang w:val="fr-FR"/>
              </w:rPr>
              <w:t>Le succès est mesuré par le nombre de personnes occupant des postes de direction qui représentent directement des minorités ou des groupes exclus. Le succès se mesure par le recrutement interne au sein de l'organisation et par le développement des compétences du personnel d</w:t>
            </w:r>
            <w:r w:rsidR="00FF4E3F">
              <w:rPr>
                <w:i/>
                <w:sz w:val="20"/>
                <w:lang w:val="fr-FR"/>
              </w:rPr>
              <w:t xml:space="preserve">ans des postes de pouvoir moyen. </w:t>
            </w:r>
          </w:p>
          <w:p w14:paraId="70101605" w14:textId="481374E4" w:rsidR="00D6358D" w:rsidRDefault="00D6358D" w:rsidP="00D6358D">
            <w:pPr>
              <w:contextualSpacing/>
              <w:rPr>
                <w:i/>
                <w:sz w:val="20"/>
                <w:lang w:val="fr-FR"/>
              </w:rPr>
            </w:pPr>
            <w:r w:rsidRPr="00D6358D">
              <w:rPr>
                <w:i/>
                <w:sz w:val="20"/>
                <w:lang w:val="fr-FR"/>
              </w:rPr>
              <w:t>Déclaration et création de nouvelles politiques vis-à-vis des membres de l'organisation où les changements au sein de l'organisation sont explicite</w:t>
            </w:r>
            <w:r w:rsidR="00FF4E3F">
              <w:rPr>
                <w:i/>
                <w:sz w:val="20"/>
                <w:lang w:val="fr-FR"/>
              </w:rPr>
              <w:t xml:space="preserve">s. </w:t>
            </w:r>
          </w:p>
          <w:p w14:paraId="76136A65" w14:textId="0AB3C8D9" w:rsidR="00582669" w:rsidRPr="00BB37C4" w:rsidRDefault="00582669" w:rsidP="00FE5366">
            <w:pPr>
              <w:contextualSpacing/>
              <w:rPr>
                <w:i/>
                <w:sz w:val="20"/>
                <w:lang w:val="fr-FR"/>
              </w:rPr>
            </w:pPr>
          </w:p>
        </w:tc>
        <w:tc>
          <w:tcPr>
            <w:tcW w:w="720" w:type="dxa"/>
          </w:tcPr>
          <w:p w14:paraId="5FCD5EC4" w14:textId="77777777" w:rsidR="00582669" w:rsidRPr="00BB37C4" w:rsidRDefault="00D57C33" w:rsidP="00846917">
            <w:pPr>
              <w:contextualSpacing/>
              <w:rPr>
                <w:i/>
                <w:sz w:val="20"/>
                <w:lang w:val="fr-FR"/>
              </w:rPr>
            </w:pPr>
            <w:r w:rsidRPr="00BB37C4">
              <w:rPr>
                <w:i/>
                <w:sz w:val="20"/>
                <w:lang w:val="fr-FR"/>
              </w:rPr>
              <w:t>3</w:t>
            </w:r>
          </w:p>
        </w:tc>
        <w:tc>
          <w:tcPr>
            <w:tcW w:w="4963" w:type="dxa"/>
          </w:tcPr>
          <w:p w14:paraId="27344CEC" w14:textId="77777777" w:rsidR="00FF4E3F" w:rsidRPr="00FF4E3F" w:rsidRDefault="00FF4E3F" w:rsidP="00FF4E3F">
            <w:pPr>
              <w:contextualSpacing/>
              <w:rPr>
                <w:i/>
                <w:iCs/>
                <w:sz w:val="20"/>
                <w:szCs w:val="20"/>
                <w:lang w:val="fr-FR"/>
              </w:rPr>
            </w:pPr>
            <w:r w:rsidRPr="00FF4E3F">
              <w:rPr>
                <w:i/>
                <w:iCs/>
                <w:sz w:val="20"/>
                <w:szCs w:val="20"/>
                <w:lang w:val="fr-FR"/>
              </w:rPr>
              <w:t>Les formations visaient à fournir les outils nécessaires aux membres de l'équipe qui en avaient besoin, afin de promouvoir la possibilité de promotions internes aux postes de direction.</w:t>
            </w:r>
          </w:p>
          <w:p w14:paraId="1C77BFA5" w14:textId="77777777" w:rsidR="00FF4E3F" w:rsidRPr="00FF4E3F" w:rsidRDefault="00FF4E3F" w:rsidP="00FF4E3F">
            <w:pPr>
              <w:contextualSpacing/>
              <w:rPr>
                <w:i/>
                <w:iCs/>
                <w:sz w:val="20"/>
                <w:szCs w:val="20"/>
                <w:lang w:val="fr-FR"/>
              </w:rPr>
            </w:pPr>
          </w:p>
          <w:p w14:paraId="38FFE27A" w14:textId="29EB0755" w:rsidR="00FF4E3F" w:rsidRPr="00FF4E3F" w:rsidRDefault="00FF4E3F" w:rsidP="00FF4E3F">
            <w:pPr>
              <w:contextualSpacing/>
              <w:rPr>
                <w:i/>
                <w:iCs/>
                <w:sz w:val="20"/>
                <w:szCs w:val="20"/>
                <w:lang w:val="fr-FR"/>
              </w:rPr>
            </w:pPr>
            <w:r w:rsidRPr="00FF4E3F">
              <w:rPr>
                <w:i/>
                <w:iCs/>
                <w:sz w:val="20"/>
                <w:szCs w:val="20"/>
                <w:lang w:val="fr-FR"/>
              </w:rPr>
              <w:t>Les gestionnaires devaient connaître et intégrer cette méthod</w:t>
            </w:r>
            <w:r w:rsidR="00731D17">
              <w:rPr>
                <w:i/>
                <w:iCs/>
                <w:sz w:val="20"/>
                <w:szCs w:val="20"/>
                <w:lang w:val="fr-FR"/>
              </w:rPr>
              <w:t>ologie</w:t>
            </w:r>
            <w:r w:rsidRPr="00FF4E3F">
              <w:rPr>
                <w:i/>
                <w:iCs/>
                <w:sz w:val="20"/>
                <w:szCs w:val="20"/>
                <w:lang w:val="fr-FR"/>
              </w:rPr>
              <w:t xml:space="preserve"> afin de la promouvoir au sein de l’organisation et de créer des postes de direction intermédiaires pour les autres membres de l’équipe. Les coordonnateurs ou les gestionnaires intermédiaires devraient adopter le mentorat dans le cadre de leurs responsabilités professionnelles.</w:t>
            </w:r>
          </w:p>
          <w:p w14:paraId="77569926" w14:textId="7B3D7883" w:rsidR="00DB1599" w:rsidRPr="00BB37C4" w:rsidRDefault="00FF4E3F" w:rsidP="0C9CDBFF">
            <w:pPr>
              <w:contextualSpacing/>
              <w:rPr>
                <w:i/>
                <w:iCs/>
                <w:sz w:val="20"/>
                <w:szCs w:val="20"/>
                <w:lang w:val="fr-FR"/>
              </w:rPr>
            </w:pPr>
            <w:r w:rsidRPr="00FF4E3F">
              <w:rPr>
                <w:i/>
                <w:iCs/>
                <w:sz w:val="20"/>
                <w:szCs w:val="20"/>
                <w:lang w:val="fr-FR"/>
              </w:rPr>
              <w:t xml:space="preserve">Cela fait partie de l'objectif de la première </w:t>
            </w:r>
            <w:proofErr w:type="gramStart"/>
            <w:r w:rsidRPr="00FF4E3F">
              <w:rPr>
                <w:i/>
                <w:iCs/>
                <w:sz w:val="20"/>
                <w:szCs w:val="20"/>
                <w:lang w:val="fr-FR"/>
              </w:rPr>
              <w:t>étape:</w:t>
            </w:r>
            <w:proofErr w:type="gramEnd"/>
            <w:r w:rsidRPr="00FF4E3F">
              <w:rPr>
                <w:i/>
                <w:iCs/>
                <w:sz w:val="20"/>
                <w:szCs w:val="20"/>
                <w:lang w:val="fr-FR"/>
              </w:rPr>
              <w:t xml:space="preserve"> équilibrer la dynamique du pouvoir.</w:t>
            </w:r>
            <w:r w:rsidR="0C9CDBFF" w:rsidRPr="00BB37C4">
              <w:rPr>
                <w:i/>
                <w:iCs/>
                <w:sz w:val="20"/>
                <w:szCs w:val="20"/>
                <w:lang w:val="fr-FR"/>
              </w:rPr>
              <w:t xml:space="preserve"> </w:t>
            </w:r>
          </w:p>
        </w:tc>
      </w:tr>
      <w:tr w:rsidR="00E750B2" w:rsidRPr="00BB37C4" w14:paraId="6FD5C628" w14:textId="77777777" w:rsidTr="4CBBA9AF">
        <w:tc>
          <w:tcPr>
            <w:tcW w:w="1838" w:type="dxa"/>
          </w:tcPr>
          <w:p w14:paraId="23D84926" w14:textId="74913C55" w:rsidR="00582669" w:rsidRPr="00BB37C4" w:rsidRDefault="0060593F" w:rsidP="00846917">
            <w:pPr>
              <w:contextualSpacing/>
              <w:rPr>
                <w:b/>
                <w:lang w:val="fr-FR"/>
              </w:rPr>
            </w:pPr>
            <w:r w:rsidRPr="0060593F">
              <w:rPr>
                <w:b/>
                <w:lang w:val="fr-FR"/>
              </w:rPr>
              <w:t xml:space="preserve">Politiques de gestion </w:t>
            </w:r>
            <w:r>
              <w:rPr>
                <w:b/>
                <w:lang w:val="fr-FR"/>
              </w:rPr>
              <w:t xml:space="preserve">sur l’abus sexuel </w:t>
            </w:r>
          </w:p>
        </w:tc>
        <w:tc>
          <w:tcPr>
            <w:tcW w:w="2125" w:type="dxa"/>
          </w:tcPr>
          <w:p w14:paraId="53128261" w14:textId="77777777" w:rsidR="00582669" w:rsidRPr="00BB37C4" w:rsidRDefault="00582669" w:rsidP="00846917">
            <w:pPr>
              <w:contextualSpacing/>
              <w:rPr>
                <w:lang w:val="fr-FR"/>
              </w:rPr>
            </w:pPr>
          </w:p>
        </w:tc>
        <w:tc>
          <w:tcPr>
            <w:tcW w:w="2409" w:type="dxa"/>
          </w:tcPr>
          <w:p w14:paraId="62486C05" w14:textId="77777777" w:rsidR="00582669" w:rsidRPr="00BB37C4" w:rsidRDefault="00582669" w:rsidP="00846917">
            <w:pPr>
              <w:contextualSpacing/>
              <w:rPr>
                <w:lang w:val="fr-FR"/>
              </w:rPr>
            </w:pPr>
          </w:p>
        </w:tc>
        <w:tc>
          <w:tcPr>
            <w:tcW w:w="2979" w:type="dxa"/>
          </w:tcPr>
          <w:p w14:paraId="4101652C" w14:textId="77777777" w:rsidR="00582669" w:rsidRPr="00BB37C4" w:rsidRDefault="00582669" w:rsidP="00846917">
            <w:pPr>
              <w:contextualSpacing/>
              <w:rPr>
                <w:lang w:val="fr-FR"/>
              </w:rPr>
            </w:pPr>
          </w:p>
        </w:tc>
        <w:tc>
          <w:tcPr>
            <w:tcW w:w="3685" w:type="dxa"/>
          </w:tcPr>
          <w:p w14:paraId="4B99056E" w14:textId="77777777" w:rsidR="00582669" w:rsidRPr="00BB37C4" w:rsidRDefault="00582669" w:rsidP="00846917">
            <w:pPr>
              <w:contextualSpacing/>
              <w:rPr>
                <w:lang w:val="fr-FR"/>
              </w:rPr>
            </w:pPr>
          </w:p>
        </w:tc>
        <w:tc>
          <w:tcPr>
            <w:tcW w:w="3816" w:type="dxa"/>
          </w:tcPr>
          <w:p w14:paraId="1299C43A" w14:textId="77777777" w:rsidR="00582669" w:rsidRPr="00BB37C4" w:rsidRDefault="00582669" w:rsidP="00846917">
            <w:pPr>
              <w:contextualSpacing/>
              <w:rPr>
                <w:lang w:val="fr-FR"/>
              </w:rPr>
            </w:pPr>
          </w:p>
        </w:tc>
        <w:tc>
          <w:tcPr>
            <w:tcW w:w="720" w:type="dxa"/>
          </w:tcPr>
          <w:p w14:paraId="4DDBEF00" w14:textId="77777777" w:rsidR="00582669" w:rsidRPr="00BB37C4" w:rsidRDefault="00582669" w:rsidP="00846917">
            <w:pPr>
              <w:contextualSpacing/>
              <w:rPr>
                <w:lang w:val="fr-FR"/>
              </w:rPr>
            </w:pPr>
          </w:p>
        </w:tc>
        <w:tc>
          <w:tcPr>
            <w:tcW w:w="4963" w:type="dxa"/>
          </w:tcPr>
          <w:p w14:paraId="3461D779" w14:textId="77777777" w:rsidR="00582669" w:rsidRPr="00BB37C4" w:rsidRDefault="00582669" w:rsidP="00846917">
            <w:pPr>
              <w:contextualSpacing/>
              <w:rPr>
                <w:lang w:val="fr-FR"/>
              </w:rPr>
            </w:pPr>
          </w:p>
        </w:tc>
      </w:tr>
      <w:tr w:rsidR="00E750B2" w:rsidRPr="00BB37C4" w14:paraId="264C572B" w14:textId="77777777" w:rsidTr="4CBBA9AF">
        <w:tc>
          <w:tcPr>
            <w:tcW w:w="1838" w:type="dxa"/>
          </w:tcPr>
          <w:p w14:paraId="246713A1" w14:textId="085C0DEB" w:rsidR="00582669" w:rsidRPr="00BB37C4" w:rsidRDefault="006F153F" w:rsidP="00846917">
            <w:pPr>
              <w:contextualSpacing/>
              <w:rPr>
                <w:b/>
                <w:lang w:val="fr-FR"/>
              </w:rPr>
            </w:pPr>
            <w:r>
              <w:rPr>
                <w:b/>
                <w:lang w:val="fr-FR"/>
              </w:rPr>
              <w:t>Mécanisme</w:t>
            </w:r>
            <w:r w:rsidR="0060593F">
              <w:rPr>
                <w:b/>
                <w:lang w:val="fr-FR"/>
              </w:rPr>
              <w:t xml:space="preserve"> </w:t>
            </w:r>
            <w:r w:rsidR="00427C85">
              <w:rPr>
                <w:b/>
                <w:lang w:val="fr-FR"/>
              </w:rPr>
              <w:t xml:space="preserve">de </w:t>
            </w:r>
            <w:r w:rsidR="00427C85" w:rsidRPr="00BB37C4">
              <w:rPr>
                <w:b/>
                <w:lang w:val="fr-FR"/>
              </w:rPr>
              <w:t>gestion</w:t>
            </w:r>
            <w:r>
              <w:rPr>
                <w:b/>
                <w:lang w:val="fr-FR"/>
              </w:rPr>
              <w:t xml:space="preserve"> et traitement des plaintes </w:t>
            </w:r>
            <w:r w:rsidR="00E750B2" w:rsidRPr="00BB37C4">
              <w:rPr>
                <w:b/>
                <w:lang w:val="fr-FR"/>
              </w:rPr>
              <w:t xml:space="preserve"> </w:t>
            </w:r>
          </w:p>
        </w:tc>
        <w:tc>
          <w:tcPr>
            <w:tcW w:w="2125" w:type="dxa"/>
          </w:tcPr>
          <w:p w14:paraId="3CF2D8B6" w14:textId="77777777" w:rsidR="00582669" w:rsidRPr="00BB37C4" w:rsidRDefault="00582669" w:rsidP="00846917">
            <w:pPr>
              <w:contextualSpacing/>
              <w:rPr>
                <w:lang w:val="fr-FR"/>
              </w:rPr>
            </w:pPr>
          </w:p>
        </w:tc>
        <w:tc>
          <w:tcPr>
            <w:tcW w:w="2409" w:type="dxa"/>
          </w:tcPr>
          <w:p w14:paraId="0FB78278" w14:textId="77777777" w:rsidR="00582669" w:rsidRPr="00BB37C4" w:rsidRDefault="00582669" w:rsidP="00846917">
            <w:pPr>
              <w:contextualSpacing/>
              <w:rPr>
                <w:lang w:val="fr-FR"/>
              </w:rPr>
            </w:pPr>
          </w:p>
        </w:tc>
        <w:tc>
          <w:tcPr>
            <w:tcW w:w="2979" w:type="dxa"/>
          </w:tcPr>
          <w:p w14:paraId="1FC39945" w14:textId="77777777" w:rsidR="00582669" w:rsidRPr="00BB37C4" w:rsidRDefault="00582669" w:rsidP="00846917">
            <w:pPr>
              <w:contextualSpacing/>
              <w:rPr>
                <w:lang w:val="fr-FR"/>
              </w:rPr>
            </w:pPr>
          </w:p>
        </w:tc>
        <w:tc>
          <w:tcPr>
            <w:tcW w:w="3685" w:type="dxa"/>
          </w:tcPr>
          <w:p w14:paraId="0562CB0E" w14:textId="77777777" w:rsidR="00582669" w:rsidRPr="00BB37C4" w:rsidRDefault="00582669" w:rsidP="00846917">
            <w:pPr>
              <w:contextualSpacing/>
              <w:rPr>
                <w:lang w:val="fr-FR"/>
              </w:rPr>
            </w:pPr>
          </w:p>
        </w:tc>
        <w:tc>
          <w:tcPr>
            <w:tcW w:w="3816" w:type="dxa"/>
          </w:tcPr>
          <w:p w14:paraId="34CE0A41" w14:textId="77777777" w:rsidR="00582669" w:rsidRPr="00BB37C4" w:rsidRDefault="00582669" w:rsidP="00846917">
            <w:pPr>
              <w:contextualSpacing/>
              <w:rPr>
                <w:lang w:val="fr-FR"/>
              </w:rPr>
            </w:pPr>
          </w:p>
        </w:tc>
        <w:tc>
          <w:tcPr>
            <w:tcW w:w="720" w:type="dxa"/>
          </w:tcPr>
          <w:p w14:paraId="62EBF3C5" w14:textId="77777777" w:rsidR="00582669" w:rsidRPr="00BB37C4" w:rsidRDefault="00582669" w:rsidP="00846917">
            <w:pPr>
              <w:contextualSpacing/>
              <w:rPr>
                <w:lang w:val="fr-FR"/>
              </w:rPr>
            </w:pPr>
          </w:p>
        </w:tc>
        <w:tc>
          <w:tcPr>
            <w:tcW w:w="4963" w:type="dxa"/>
          </w:tcPr>
          <w:p w14:paraId="6D98A12B" w14:textId="77777777" w:rsidR="00582669" w:rsidRPr="00BB37C4" w:rsidRDefault="00582669" w:rsidP="00846917">
            <w:pPr>
              <w:contextualSpacing/>
              <w:rPr>
                <w:lang w:val="fr-FR"/>
              </w:rPr>
            </w:pPr>
          </w:p>
        </w:tc>
      </w:tr>
      <w:tr w:rsidR="00E750B2" w:rsidRPr="00BB37C4" w14:paraId="707D7D6C" w14:textId="77777777" w:rsidTr="4CBBA9AF">
        <w:tc>
          <w:tcPr>
            <w:tcW w:w="1838" w:type="dxa"/>
          </w:tcPr>
          <w:p w14:paraId="10E4E33A" w14:textId="6C4ADE21" w:rsidR="00582669" w:rsidRPr="00BB37C4" w:rsidRDefault="00427C85" w:rsidP="00846917">
            <w:pPr>
              <w:contextualSpacing/>
              <w:rPr>
                <w:b/>
                <w:lang w:val="fr-FR"/>
              </w:rPr>
            </w:pPr>
            <w:r>
              <w:rPr>
                <w:b/>
                <w:lang w:val="fr-FR"/>
              </w:rPr>
              <w:t xml:space="preserve">Culture et Valeurs </w:t>
            </w:r>
            <w:r w:rsidR="00E750B2" w:rsidRPr="00BB37C4">
              <w:rPr>
                <w:b/>
                <w:lang w:val="fr-FR"/>
              </w:rPr>
              <w:t xml:space="preserve"> </w:t>
            </w:r>
          </w:p>
        </w:tc>
        <w:tc>
          <w:tcPr>
            <w:tcW w:w="2125" w:type="dxa"/>
          </w:tcPr>
          <w:p w14:paraId="2946DB82" w14:textId="77777777" w:rsidR="00582669" w:rsidRPr="00BB37C4" w:rsidRDefault="00582669" w:rsidP="00846917">
            <w:pPr>
              <w:contextualSpacing/>
              <w:rPr>
                <w:lang w:val="fr-FR"/>
              </w:rPr>
            </w:pPr>
          </w:p>
        </w:tc>
        <w:tc>
          <w:tcPr>
            <w:tcW w:w="2409" w:type="dxa"/>
          </w:tcPr>
          <w:p w14:paraId="5997CC1D" w14:textId="77777777" w:rsidR="00582669" w:rsidRPr="00BB37C4" w:rsidRDefault="00582669" w:rsidP="00846917">
            <w:pPr>
              <w:contextualSpacing/>
              <w:rPr>
                <w:lang w:val="fr-FR"/>
              </w:rPr>
            </w:pPr>
          </w:p>
        </w:tc>
        <w:tc>
          <w:tcPr>
            <w:tcW w:w="2979" w:type="dxa"/>
          </w:tcPr>
          <w:p w14:paraId="110FFD37" w14:textId="77777777" w:rsidR="00582669" w:rsidRPr="00BB37C4" w:rsidRDefault="00582669" w:rsidP="00846917">
            <w:pPr>
              <w:contextualSpacing/>
              <w:rPr>
                <w:lang w:val="fr-FR"/>
              </w:rPr>
            </w:pPr>
          </w:p>
        </w:tc>
        <w:tc>
          <w:tcPr>
            <w:tcW w:w="3685" w:type="dxa"/>
          </w:tcPr>
          <w:p w14:paraId="6B699379" w14:textId="77777777" w:rsidR="00582669" w:rsidRPr="00BB37C4" w:rsidRDefault="00582669" w:rsidP="00846917">
            <w:pPr>
              <w:contextualSpacing/>
              <w:rPr>
                <w:lang w:val="fr-FR"/>
              </w:rPr>
            </w:pPr>
          </w:p>
        </w:tc>
        <w:tc>
          <w:tcPr>
            <w:tcW w:w="3816" w:type="dxa"/>
          </w:tcPr>
          <w:p w14:paraId="3FE9F23F" w14:textId="77777777" w:rsidR="00582669" w:rsidRPr="00BB37C4" w:rsidRDefault="00582669" w:rsidP="00846917">
            <w:pPr>
              <w:contextualSpacing/>
              <w:rPr>
                <w:lang w:val="fr-FR"/>
              </w:rPr>
            </w:pPr>
          </w:p>
        </w:tc>
        <w:tc>
          <w:tcPr>
            <w:tcW w:w="720" w:type="dxa"/>
          </w:tcPr>
          <w:p w14:paraId="1F72F646" w14:textId="77777777" w:rsidR="00582669" w:rsidRPr="00BB37C4" w:rsidRDefault="00582669" w:rsidP="00846917">
            <w:pPr>
              <w:contextualSpacing/>
              <w:rPr>
                <w:lang w:val="fr-FR"/>
              </w:rPr>
            </w:pPr>
          </w:p>
        </w:tc>
        <w:tc>
          <w:tcPr>
            <w:tcW w:w="4963" w:type="dxa"/>
          </w:tcPr>
          <w:p w14:paraId="08CE6F91" w14:textId="77777777" w:rsidR="00582669" w:rsidRPr="00BB37C4" w:rsidRDefault="00582669" w:rsidP="00846917">
            <w:pPr>
              <w:contextualSpacing/>
              <w:rPr>
                <w:lang w:val="fr-FR"/>
              </w:rPr>
            </w:pPr>
          </w:p>
        </w:tc>
      </w:tr>
      <w:tr w:rsidR="00E750B2" w:rsidRPr="00BB37C4" w14:paraId="35E8ADE0" w14:textId="77777777" w:rsidTr="4CBBA9AF">
        <w:tc>
          <w:tcPr>
            <w:tcW w:w="1838" w:type="dxa"/>
          </w:tcPr>
          <w:p w14:paraId="0B3FD47D" w14:textId="0DBD5D69" w:rsidR="00582669" w:rsidRPr="00BB37C4" w:rsidRDefault="00427C85" w:rsidP="00846917">
            <w:pPr>
              <w:contextualSpacing/>
              <w:rPr>
                <w:b/>
                <w:lang w:val="fr-FR"/>
              </w:rPr>
            </w:pPr>
            <w:r w:rsidRPr="00BB37C4">
              <w:rPr>
                <w:b/>
                <w:lang w:val="fr-FR"/>
              </w:rPr>
              <w:lastRenderedPageBreak/>
              <w:t>A</w:t>
            </w:r>
            <w:r>
              <w:rPr>
                <w:b/>
                <w:lang w:val="fr-FR"/>
              </w:rPr>
              <w:t xml:space="preserve">ccessibilité </w:t>
            </w:r>
          </w:p>
        </w:tc>
        <w:tc>
          <w:tcPr>
            <w:tcW w:w="2125" w:type="dxa"/>
          </w:tcPr>
          <w:p w14:paraId="61CDCEAD" w14:textId="77777777" w:rsidR="00582669" w:rsidRPr="00BB37C4" w:rsidRDefault="00582669" w:rsidP="00846917">
            <w:pPr>
              <w:contextualSpacing/>
              <w:rPr>
                <w:lang w:val="fr-FR"/>
              </w:rPr>
            </w:pPr>
          </w:p>
        </w:tc>
        <w:tc>
          <w:tcPr>
            <w:tcW w:w="2409" w:type="dxa"/>
          </w:tcPr>
          <w:p w14:paraId="6BB9E253" w14:textId="77777777" w:rsidR="00582669" w:rsidRPr="00BB37C4" w:rsidRDefault="00582669" w:rsidP="00846917">
            <w:pPr>
              <w:contextualSpacing/>
              <w:rPr>
                <w:lang w:val="fr-FR"/>
              </w:rPr>
            </w:pPr>
          </w:p>
        </w:tc>
        <w:tc>
          <w:tcPr>
            <w:tcW w:w="2979" w:type="dxa"/>
          </w:tcPr>
          <w:p w14:paraId="23DE523C" w14:textId="77777777" w:rsidR="00582669" w:rsidRPr="00BB37C4" w:rsidRDefault="00582669" w:rsidP="00846917">
            <w:pPr>
              <w:contextualSpacing/>
              <w:rPr>
                <w:lang w:val="fr-FR"/>
              </w:rPr>
            </w:pPr>
          </w:p>
        </w:tc>
        <w:tc>
          <w:tcPr>
            <w:tcW w:w="3685" w:type="dxa"/>
          </w:tcPr>
          <w:p w14:paraId="52E56223" w14:textId="77777777" w:rsidR="00582669" w:rsidRPr="00BB37C4" w:rsidRDefault="00582669" w:rsidP="00846917">
            <w:pPr>
              <w:contextualSpacing/>
              <w:rPr>
                <w:lang w:val="fr-FR"/>
              </w:rPr>
            </w:pPr>
          </w:p>
        </w:tc>
        <w:tc>
          <w:tcPr>
            <w:tcW w:w="3816" w:type="dxa"/>
          </w:tcPr>
          <w:p w14:paraId="07547A01" w14:textId="77777777" w:rsidR="00582669" w:rsidRPr="00BB37C4" w:rsidRDefault="00582669" w:rsidP="00846917">
            <w:pPr>
              <w:contextualSpacing/>
              <w:rPr>
                <w:lang w:val="fr-FR"/>
              </w:rPr>
            </w:pPr>
          </w:p>
        </w:tc>
        <w:tc>
          <w:tcPr>
            <w:tcW w:w="720" w:type="dxa"/>
          </w:tcPr>
          <w:p w14:paraId="5043CB0F" w14:textId="77777777" w:rsidR="00582669" w:rsidRPr="00BB37C4" w:rsidRDefault="00582669" w:rsidP="00846917">
            <w:pPr>
              <w:contextualSpacing/>
              <w:rPr>
                <w:lang w:val="fr-FR"/>
              </w:rPr>
            </w:pPr>
          </w:p>
        </w:tc>
        <w:tc>
          <w:tcPr>
            <w:tcW w:w="4963" w:type="dxa"/>
          </w:tcPr>
          <w:p w14:paraId="07459315" w14:textId="77777777" w:rsidR="00582669" w:rsidRPr="00BB37C4" w:rsidRDefault="00582669" w:rsidP="00846917">
            <w:pPr>
              <w:contextualSpacing/>
              <w:rPr>
                <w:lang w:val="fr-FR"/>
              </w:rPr>
            </w:pPr>
          </w:p>
        </w:tc>
      </w:tr>
      <w:tr w:rsidR="00E750B2" w:rsidRPr="00BB37C4" w14:paraId="303746E5" w14:textId="77777777" w:rsidTr="4CBBA9AF">
        <w:tc>
          <w:tcPr>
            <w:tcW w:w="1838" w:type="dxa"/>
          </w:tcPr>
          <w:p w14:paraId="291F2DFB" w14:textId="4DDFD6EB" w:rsidR="00582669" w:rsidRPr="00BB37C4" w:rsidRDefault="00427C85" w:rsidP="0002337F">
            <w:pPr>
              <w:contextualSpacing/>
              <w:rPr>
                <w:b/>
                <w:lang w:val="fr-FR"/>
              </w:rPr>
            </w:pPr>
            <w:r>
              <w:rPr>
                <w:b/>
                <w:lang w:val="fr-FR"/>
              </w:rPr>
              <w:t>Politiques sur l’Orientation Sexuelle, l’Identité de Genre, et sur l’Inclusion et l’Expression</w:t>
            </w:r>
          </w:p>
        </w:tc>
        <w:tc>
          <w:tcPr>
            <w:tcW w:w="2125" w:type="dxa"/>
          </w:tcPr>
          <w:p w14:paraId="6537F28F" w14:textId="77777777" w:rsidR="00582669" w:rsidRPr="00BB37C4" w:rsidRDefault="00582669" w:rsidP="00846917">
            <w:pPr>
              <w:contextualSpacing/>
              <w:rPr>
                <w:lang w:val="fr-FR"/>
              </w:rPr>
            </w:pPr>
          </w:p>
        </w:tc>
        <w:tc>
          <w:tcPr>
            <w:tcW w:w="2409" w:type="dxa"/>
          </w:tcPr>
          <w:p w14:paraId="6DFB9E20" w14:textId="77777777" w:rsidR="00582669" w:rsidRPr="00BB37C4" w:rsidRDefault="00582669" w:rsidP="00846917">
            <w:pPr>
              <w:contextualSpacing/>
              <w:rPr>
                <w:lang w:val="fr-FR"/>
              </w:rPr>
            </w:pPr>
          </w:p>
        </w:tc>
        <w:tc>
          <w:tcPr>
            <w:tcW w:w="2979" w:type="dxa"/>
          </w:tcPr>
          <w:p w14:paraId="70DF9E56" w14:textId="77777777" w:rsidR="00582669" w:rsidRPr="00BB37C4" w:rsidRDefault="00582669" w:rsidP="00846917">
            <w:pPr>
              <w:contextualSpacing/>
              <w:rPr>
                <w:lang w:val="fr-FR"/>
              </w:rPr>
            </w:pPr>
          </w:p>
        </w:tc>
        <w:tc>
          <w:tcPr>
            <w:tcW w:w="3685" w:type="dxa"/>
          </w:tcPr>
          <w:p w14:paraId="44E871BC" w14:textId="77777777" w:rsidR="00582669" w:rsidRPr="00BB37C4" w:rsidRDefault="00582669" w:rsidP="00846917">
            <w:pPr>
              <w:contextualSpacing/>
              <w:rPr>
                <w:lang w:val="fr-FR"/>
              </w:rPr>
            </w:pPr>
          </w:p>
        </w:tc>
        <w:tc>
          <w:tcPr>
            <w:tcW w:w="3816" w:type="dxa"/>
          </w:tcPr>
          <w:p w14:paraId="144A5D23" w14:textId="77777777" w:rsidR="00582669" w:rsidRPr="00BB37C4" w:rsidRDefault="00582669" w:rsidP="00846917">
            <w:pPr>
              <w:contextualSpacing/>
              <w:rPr>
                <w:lang w:val="fr-FR"/>
              </w:rPr>
            </w:pPr>
          </w:p>
        </w:tc>
        <w:tc>
          <w:tcPr>
            <w:tcW w:w="720" w:type="dxa"/>
          </w:tcPr>
          <w:p w14:paraId="738610EB" w14:textId="77777777" w:rsidR="00582669" w:rsidRPr="00BB37C4" w:rsidRDefault="00582669" w:rsidP="00846917">
            <w:pPr>
              <w:contextualSpacing/>
              <w:rPr>
                <w:lang w:val="fr-FR"/>
              </w:rPr>
            </w:pPr>
          </w:p>
        </w:tc>
        <w:tc>
          <w:tcPr>
            <w:tcW w:w="4963" w:type="dxa"/>
          </w:tcPr>
          <w:p w14:paraId="637805D2" w14:textId="77777777" w:rsidR="00582669" w:rsidRPr="00BB37C4" w:rsidRDefault="00582669" w:rsidP="00846917">
            <w:pPr>
              <w:contextualSpacing/>
              <w:rPr>
                <w:lang w:val="fr-FR"/>
              </w:rPr>
            </w:pPr>
          </w:p>
        </w:tc>
      </w:tr>
      <w:tr w:rsidR="00E750B2" w:rsidRPr="00BB37C4" w14:paraId="463F29E8" w14:textId="77777777" w:rsidTr="4CBBA9AF">
        <w:tc>
          <w:tcPr>
            <w:tcW w:w="1838" w:type="dxa"/>
          </w:tcPr>
          <w:p w14:paraId="3B7B4B86" w14:textId="77777777" w:rsidR="00582669" w:rsidRPr="00BB37C4" w:rsidRDefault="00582669" w:rsidP="00846917">
            <w:pPr>
              <w:contextualSpacing/>
              <w:rPr>
                <w:lang w:val="fr-FR"/>
              </w:rPr>
            </w:pPr>
          </w:p>
        </w:tc>
        <w:tc>
          <w:tcPr>
            <w:tcW w:w="2125" w:type="dxa"/>
          </w:tcPr>
          <w:p w14:paraId="3A0FF5F2" w14:textId="77777777" w:rsidR="00582669" w:rsidRPr="00BB37C4" w:rsidRDefault="00582669" w:rsidP="00846917">
            <w:pPr>
              <w:contextualSpacing/>
              <w:rPr>
                <w:lang w:val="fr-FR"/>
              </w:rPr>
            </w:pPr>
          </w:p>
        </w:tc>
        <w:tc>
          <w:tcPr>
            <w:tcW w:w="2409" w:type="dxa"/>
          </w:tcPr>
          <w:p w14:paraId="5630AD66" w14:textId="77777777" w:rsidR="00582669" w:rsidRPr="00BB37C4" w:rsidRDefault="00582669" w:rsidP="00846917">
            <w:pPr>
              <w:contextualSpacing/>
              <w:rPr>
                <w:lang w:val="fr-FR"/>
              </w:rPr>
            </w:pPr>
          </w:p>
        </w:tc>
        <w:tc>
          <w:tcPr>
            <w:tcW w:w="2979" w:type="dxa"/>
          </w:tcPr>
          <w:p w14:paraId="61829076" w14:textId="77777777" w:rsidR="00582669" w:rsidRPr="00BB37C4" w:rsidRDefault="00582669" w:rsidP="00846917">
            <w:pPr>
              <w:contextualSpacing/>
              <w:rPr>
                <w:lang w:val="fr-FR"/>
              </w:rPr>
            </w:pPr>
          </w:p>
        </w:tc>
        <w:tc>
          <w:tcPr>
            <w:tcW w:w="3685" w:type="dxa"/>
          </w:tcPr>
          <w:p w14:paraId="2BA226A1" w14:textId="77777777" w:rsidR="00582669" w:rsidRPr="00BB37C4" w:rsidRDefault="00582669" w:rsidP="00846917">
            <w:pPr>
              <w:contextualSpacing/>
              <w:rPr>
                <w:lang w:val="fr-FR"/>
              </w:rPr>
            </w:pPr>
          </w:p>
        </w:tc>
        <w:tc>
          <w:tcPr>
            <w:tcW w:w="3816" w:type="dxa"/>
          </w:tcPr>
          <w:p w14:paraId="17AD93B2" w14:textId="77777777" w:rsidR="00582669" w:rsidRPr="00BB37C4" w:rsidRDefault="00582669" w:rsidP="00846917">
            <w:pPr>
              <w:contextualSpacing/>
              <w:rPr>
                <w:lang w:val="fr-FR"/>
              </w:rPr>
            </w:pPr>
          </w:p>
        </w:tc>
        <w:tc>
          <w:tcPr>
            <w:tcW w:w="720" w:type="dxa"/>
          </w:tcPr>
          <w:p w14:paraId="0DE4B5B7" w14:textId="77777777" w:rsidR="00582669" w:rsidRPr="00BB37C4" w:rsidRDefault="00582669" w:rsidP="00846917">
            <w:pPr>
              <w:contextualSpacing/>
              <w:rPr>
                <w:lang w:val="fr-FR"/>
              </w:rPr>
            </w:pPr>
          </w:p>
        </w:tc>
        <w:tc>
          <w:tcPr>
            <w:tcW w:w="4963" w:type="dxa"/>
          </w:tcPr>
          <w:p w14:paraId="66204FF1" w14:textId="77777777" w:rsidR="00582669" w:rsidRPr="00BB37C4" w:rsidRDefault="00582669" w:rsidP="00846917">
            <w:pPr>
              <w:contextualSpacing/>
              <w:rPr>
                <w:lang w:val="fr-FR"/>
              </w:rPr>
            </w:pPr>
          </w:p>
        </w:tc>
      </w:tr>
    </w:tbl>
    <w:p w14:paraId="2DBF0D7D" w14:textId="77777777" w:rsidR="00846917" w:rsidRPr="00BB37C4" w:rsidRDefault="00846917" w:rsidP="00846917">
      <w:pPr>
        <w:spacing w:after="0" w:line="240" w:lineRule="auto"/>
        <w:contextualSpacing/>
        <w:rPr>
          <w:lang w:val="fr-FR"/>
        </w:rPr>
      </w:pPr>
    </w:p>
    <w:p w14:paraId="29D6B04F" w14:textId="77777777" w:rsidR="00437918" w:rsidRPr="00BB37C4" w:rsidRDefault="00BF1F78" w:rsidP="00846917">
      <w:pPr>
        <w:spacing w:after="0" w:line="240" w:lineRule="auto"/>
        <w:contextualSpacing/>
        <w:rPr>
          <w:lang w:val="fr-FR"/>
        </w:rPr>
      </w:pPr>
      <w:r w:rsidRPr="00BB37C4">
        <w:rPr>
          <w:lang w:val="fr-FR"/>
        </w:rPr>
        <w:t xml:space="preserve"> </w:t>
      </w:r>
    </w:p>
    <w:p w14:paraId="2C08996A" w14:textId="34F392A4" w:rsidR="00E750B2" w:rsidRPr="00BB37C4" w:rsidRDefault="00427C85" w:rsidP="00846917">
      <w:pPr>
        <w:spacing w:after="0" w:line="240" w:lineRule="auto"/>
        <w:contextualSpacing/>
        <w:rPr>
          <w:b/>
          <w:sz w:val="28"/>
          <w:lang w:val="fr-FR"/>
        </w:rPr>
      </w:pPr>
      <w:r>
        <w:rPr>
          <w:b/>
          <w:sz w:val="28"/>
          <w:lang w:val="fr-FR"/>
        </w:rPr>
        <w:t xml:space="preserve">QUESTIONS POUR LE RAPPORT </w:t>
      </w:r>
    </w:p>
    <w:p w14:paraId="6B62F1B3" w14:textId="77777777" w:rsidR="00D96B1A" w:rsidRPr="00BB37C4" w:rsidRDefault="00D96B1A" w:rsidP="00846917">
      <w:pPr>
        <w:spacing w:after="0" w:line="240" w:lineRule="auto"/>
        <w:contextualSpacing/>
        <w:rPr>
          <w:b/>
          <w:sz w:val="24"/>
          <w:lang w:val="fr-FR"/>
        </w:rPr>
      </w:pPr>
    </w:p>
    <w:p w14:paraId="05CEF8AD" w14:textId="2F3D75BF" w:rsidR="009E4487" w:rsidRDefault="00427C85" w:rsidP="009E4487">
      <w:pPr>
        <w:pStyle w:val="ListParagraph"/>
        <w:numPr>
          <w:ilvl w:val="0"/>
          <w:numId w:val="5"/>
        </w:numPr>
        <w:spacing w:after="0" w:line="240" w:lineRule="auto"/>
        <w:rPr>
          <w:b/>
          <w:sz w:val="24"/>
          <w:lang w:val="fr-FR"/>
        </w:rPr>
      </w:pPr>
      <w:r w:rsidRPr="009E4487">
        <w:rPr>
          <w:b/>
          <w:sz w:val="24"/>
          <w:lang w:val="fr-FR"/>
        </w:rPr>
        <w:t xml:space="preserve">Quelles sont les étapes importantes de cette </w:t>
      </w:r>
      <w:r w:rsidR="009E4487" w:rsidRPr="009E4487">
        <w:rPr>
          <w:b/>
          <w:sz w:val="24"/>
          <w:lang w:val="fr-FR"/>
        </w:rPr>
        <w:t>période ?</w:t>
      </w:r>
    </w:p>
    <w:p w14:paraId="63DAE518" w14:textId="77777777" w:rsidR="009E4487" w:rsidRDefault="009E4487" w:rsidP="009E4487">
      <w:pPr>
        <w:pStyle w:val="ListParagraph"/>
        <w:spacing w:after="0" w:line="240" w:lineRule="auto"/>
        <w:rPr>
          <w:b/>
          <w:sz w:val="24"/>
          <w:lang w:val="fr-FR"/>
        </w:rPr>
      </w:pPr>
    </w:p>
    <w:p w14:paraId="0C0317F1" w14:textId="77777777" w:rsidR="009E4487" w:rsidRDefault="009E4487" w:rsidP="009E4487">
      <w:pPr>
        <w:pStyle w:val="ListParagraph"/>
        <w:numPr>
          <w:ilvl w:val="0"/>
          <w:numId w:val="5"/>
        </w:numPr>
        <w:spacing w:after="0" w:line="240" w:lineRule="auto"/>
        <w:rPr>
          <w:b/>
          <w:sz w:val="24"/>
          <w:lang w:val="fr-FR"/>
        </w:rPr>
      </w:pPr>
      <w:r w:rsidRPr="009E4487">
        <w:rPr>
          <w:b/>
          <w:sz w:val="24"/>
          <w:lang w:val="fr-FR"/>
        </w:rPr>
        <w:t xml:space="preserve">Quels sont les domaines prioritaires qui devraient être améliorés lors de la prochaine </w:t>
      </w:r>
      <w:r w:rsidRPr="009E4487">
        <w:rPr>
          <w:b/>
          <w:sz w:val="24"/>
          <w:lang w:val="fr-FR"/>
        </w:rPr>
        <w:t>étape ?</w:t>
      </w:r>
    </w:p>
    <w:p w14:paraId="6DBA25A8" w14:textId="77777777" w:rsidR="009E4487" w:rsidRPr="009E4487" w:rsidRDefault="009E4487" w:rsidP="009E4487">
      <w:pPr>
        <w:pStyle w:val="ListParagraph"/>
        <w:rPr>
          <w:b/>
          <w:sz w:val="24"/>
          <w:lang w:val="fr-FR"/>
        </w:rPr>
      </w:pPr>
    </w:p>
    <w:p w14:paraId="544A8309" w14:textId="75F05F51" w:rsidR="009E4487" w:rsidRDefault="009E4487" w:rsidP="00E750B2">
      <w:pPr>
        <w:pStyle w:val="ListParagraph"/>
        <w:numPr>
          <w:ilvl w:val="0"/>
          <w:numId w:val="5"/>
        </w:numPr>
        <w:spacing w:after="0" w:line="240" w:lineRule="auto"/>
        <w:rPr>
          <w:b/>
          <w:sz w:val="24"/>
          <w:lang w:val="fr-FR"/>
        </w:rPr>
      </w:pPr>
      <w:r w:rsidRPr="009E4487">
        <w:rPr>
          <w:b/>
          <w:sz w:val="24"/>
          <w:lang w:val="fr-FR"/>
        </w:rPr>
        <w:t xml:space="preserve">Quels sont les facteurs à prendre en compte pour la prochaine </w:t>
      </w:r>
      <w:r w:rsidRPr="009E4487">
        <w:rPr>
          <w:b/>
          <w:sz w:val="24"/>
          <w:lang w:val="fr-FR"/>
        </w:rPr>
        <w:t>étape ?</w:t>
      </w:r>
    </w:p>
    <w:p w14:paraId="4991D1FA" w14:textId="77777777" w:rsidR="009E4487" w:rsidRPr="009E4487" w:rsidRDefault="009E4487" w:rsidP="009E4487">
      <w:pPr>
        <w:pStyle w:val="ListParagraph"/>
        <w:rPr>
          <w:b/>
          <w:sz w:val="24"/>
          <w:lang w:val="fr-FR"/>
        </w:rPr>
      </w:pPr>
    </w:p>
    <w:p w14:paraId="7194DBDC" w14:textId="53147E9F" w:rsidR="00E750B2" w:rsidRPr="009E4487" w:rsidRDefault="009E4487" w:rsidP="00E750B2">
      <w:pPr>
        <w:pStyle w:val="ListParagraph"/>
        <w:numPr>
          <w:ilvl w:val="0"/>
          <w:numId w:val="5"/>
        </w:numPr>
        <w:spacing w:after="0" w:line="240" w:lineRule="auto"/>
        <w:rPr>
          <w:b/>
          <w:sz w:val="24"/>
          <w:lang w:val="fr-FR"/>
        </w:rPr>
      </w:pPr>
      <w:r w:rsidRPr="009E4487">
        <w:rPr>
          <w:b/>
          <w:sz w:val="24"/>
          <w:lang w:val="fr-FR"/>
        </w:rPr>
        <w:t>Histoire de l'impact / des résultats (narration de 500 mots)</w:t>
      </w:r>
    </w:p>
    <w:p w14:paraId="769D0D3C" w14:textId="77777777" w:rsidR="00E750B2" w:rsidRPr="00BB37C4" w:rsidRDefault="00E750B2" w:rsidP="00E750B2">
      <w:pPr>
        <w:spacing w:after="0" w:line="240" w:lineRule="auto"/>
        <w:rPr>
          <w:b/>
          <w:sz w:val="24"/>
          <w:lang w:val="fr-FR"/>
        </w:rPr>
      </w:pPr>
    </w:p>
    <w:p w14:paraId="54CD245A" w14:textId="77777777" w:rsidR="002073C5" w:rsidRPr="00BB37C4" w:rsidRDefault="002073C5" w:rsidP="00846917">
      <w:pPr>
        <w:spacing w:after="0" w:line="240" w:lineRule="auto"/>
        <w:contextualSpacing/>
        <w:rPr>
          <w:b/>
          <w:sz w:val="24"/>
          <w:lang w:val="fr-FR"/>
        </w:rPr>
      </w:pPr>
    </w:p>
    <w:p w14:paraId="1231BE67" w14:textId="77777777" w:rsidR="002073C5" w:rsidRPr="00BB37C4" w:rsidRDefault="002073C5" w:rsidP="0016134D">
      <w:pPr>
        <w:pStyle w:val="ListParagraph"/>
        <w:spacing w:after="0" w:line="240" w:lineRule="auto"/>
        <w:rPr>
          <w:b/>
          <w:sz w:val="24"/>
          <w:lang w:val="fr-FR"/>
        </w:rPr>
      </w:pPr>
    </w:p>
    <w:sectPr w:rsidR="002073C5" w:rsidRPr="00BB37C4" w:rsidSect="00582669">
      <w:pgSz w:w="24480" w:h="15840" w:orient="landscape" w:code="3"/>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12CEE"/>
    <w:multiLevelType w:val="hybridMultilevel"/>
    <w:tmpl w:val="FE0218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D32790F"/>
    <w:multiLevelType w:val="hybridMultilevel"/>
    <w:tmpl w:val="9F0043D8"/>
    <w:lvl w:ilvl="0" w:tplc="9280E466">
      <w:start w:val="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E51D09"/>
    <w:multiLevelType w:val="hybridMultilevel"/>
    <w:tmpl w:val="6B4A679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928349F"/>
    <w:multiLevelType w:val="hybridMultilevel"/>
    <w:tmpl w:val="62443B2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0FD4CA6"/>
    <w:multiLevelType w:val="hybridMultilevel"/>
    <w:tmpl w:val="90C8BC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917"/>
    <w:rsid w:val="0002337F"/>
    <w:rsid w:val="0016134D"/>
    <w:rsid w:val="001E445D"/>
    <w:rsid w:val="002073C5"/>
    <w:rsid w:val="00241602"/>
    <w:rsid w:val="002A590C"/>
    <w:rsid w:val="003A6C14"/>
    <w:rsid w:val="00401648"/>
    <w:rsid w:val="00427C85"/>
    <w:rsid w:val="00437918"/>
    <w:rsid w:val="00466D1B"/>
    <w:rsid w:val="004830C3"/>
    <w:rsid w:val="00514B32"/>
    <w:rsid w:val="00582669"/>
    <w:rsid w:val="00583ECE"/>
    <w:rsid w:val="005A63F1"/>
    <w:rsid w:val="005D6C44"/>
    <w:rsid w:val="0060593F"/>
    <w:rsid w:val="00615161"/>
    <w:rsid w:val="006A098C"/>
    <w:rsid w:val="006F153F"/>
    <w:rsid w:val="00731D17"/>
    <w:rsid w:val="00747BBC"/>
    <w:rsid w:val="00774022"/>
    <w:rsid w:val="00846917"/>
    <w:rsid w:val="008C05F5"/>
    <w:rsid w:val="00983210"/>
    <w:rsid w:val="009E4487"/>
    <w:rsid w:val="00A126B0"/>
    <w:rsid w:val="00A202AB"/>
    <w:rsid w:val="00A74771"/>
    <w:rsid w:val="00AF5A2E"/>
    <w:rsid w:val="00B8694E"/>
    <w:rsid w:val="00B9326E"/>
    <w:rsid w:val="00BB37C4"/>
    <w:rsid w:val="00BF1F78"/>
    <w:rsid w:val="00CE7913"/>
    <w:rsid w:val="00D13971"/>
    <w:rsid w:val="00D362CD"/>
    <w:rsid w:val="00D57C33"/>
    <w:rsid w:val="00D6358D"/>
    <w:rsid w:val="00D96B1A"/>
    <w:rsid w:val="00DB1599"/>
    <w:rsid w:val="00E17109"/>
    <w:rsid w:val="00E750B2"/>
    <w:rsid w:val="00FA6322"/>
    <w:rsid w:val="00FD4E7D"/>
    <w:rsid w:val="00FE5366"/>
    <w:rsid w:val="00FF4E3F"/>
    <w:rsid w:val="0C9CDBFF"/>
    <w:rsid w:val="4CBBA9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AEBD"/>
  <w15:chartTrackingRefBased/>
  <w15:docId w15:val="{5F37937F-5329-468F-82F7-7BEBA8F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6917"/>
    <w:pPr>
      <w:ind w:left="720"/>
      <w:contextualSpacing/>
    </w:pPr>
  </w:style>
  <w:style w:type="paragraph" w:styleId="BalloonText">
    <w:name w:val="Balloon Text"/>
    <w:basedOn w:val="Normal"/>
    <w:link w:val="BalloonTextChar"/>
    <w:uiPriority w:val="99"/>
    <w:semiHidden/>
    <w:unhideWhenUsed/>
    <w:rsid w:val="001E44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4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654478">
      <w:bodyDiv w:val="1"/>
      <w:marLeft w:val="0"/>
      <w:marRight w:val="0"/>
      <w:marTop w:val="0"/>
      <w:marBottom w:val="0"/>
      <w:divBdr>
        <w:top w:val="none" w:sz="0" w:space="0" w:color="auto"/>
        <w:left w:val="none" w:sz="0" w:space="0" w:color="auto"/>
        <w:bottom w:val="none" w:sz="0" w:space="0" w:color="auto"/>
        <w:right w:val="none" w:sz="0" w:space="0" w:color="auto"/>
      </w:divBdr>
    </w:div>
    <w:div w:id="824591063">
      <w:bodyDiv w:val="1"/>
      <w:marLeft w:val="0"/>
      <w:marRight w:val="0"/>
      <w:marTop w:val="0"/>
      <w:marBottom w:val="0"/>
      <w:divBdr>
        <w:top w:val="none" w:sz="0" w:space="0" w:color="auto"/>
        <w:left w:val="none" w:sz="0" w:space="0" w:color="auto"/>
        <w:bottom w:val="none" w:sz="0" w:space="0" w:color="auto"/>
        <w:right w:val="none" w:sz="0" w:space="0" w:color="auto"/>
      </w:divBdr>
    </w:div>
    <w:div w:id="1245990886">
      <w:bodyDiv w:val="1"/>
      <w:marLeft w:val="0"/>
      <w:marRight w:val="0"/>
      <w:marTop w:val="0"/>
      <w:marBottom w:val="0"/>
      <w:divBdr>
        <w:top w:val="none" w:sz="0" w:space="0" w:color="auto"/>
        <w:left w:val="none" w:sz="0" w:space="0" w:color="auto"/>
        <w:bottom w:val="none" w:sz="0" w:space="0" w:color="auto"/>
        <w:right w:val="none" w:sz="0" w:space="0" w:color="auto"/>
      </w:divBdr>
    </w:div>
    <w:div w:id="1407805249">
      <w:bodyDiv w:val="1"/>
      <w:marLeft w:val="0"/>
      <w:marRight w:val="0"/>
      <w:marTop w:val="0"/>
      <w:marBottom w:val="0"/>
      <w:divBdr>
        <w:top w:val="none" w:sz="0" w:space="0" w:color="auto"/>
        <w:left w:val="none" w:sz="0" w:space="0" w:color="auto"/>
        <w:bottom w:val="none" w:sz="0" w:space="0" w:color="auto"/>
        <w:right w:val="none" w:sz="0" w:space="0" w:color="auto"/>
      </w:divBdr>
    </w:div>
    <w:div w:id="1439837043">
      <w:bodyDiv w:val="1"/>
      <w:marLeft w:val="0"/>
      <w:marRight w:val="0"/>
      <w:marTop w:val="0"/>
      <w:marBottom w:val="0"/>
      <w:divBdr>
        <w:top w:val="none" w:sz="0" w:space="0" w:color="auto"/>
        <w:left w:val="none" w:sz="0" w:space="0" w:color="auto"/>
        <w:bottom w:val="none" w:sz="0" w:space="0" w:color="auto"/>
        <w:right w:val="none" w:sz="0" w:space="0" w:color="auto"/>
      </w:divBdr>
    </w:div>
    <w:div w:id="21036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Suhani Bhushan</dc:creator>
  <cp:keywords/>
  <dc:description/>
  <cp:lastModifiedBy>Amanda Moloto</cp:lastModifiedBy>
  <cp:revision>2</cp:revision>
  <dcterms:created xsi:type="dcterms:W3CDTF">2019-12-02T13:17:00Z</dcterms:created>
  <dcterms:modified xsi:type="dcterms:W3CDTF">2019-12-02T13:17:00Z</dcterms:modified>
</cp:coreProperties>
</file>